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41A56" w14:textId="77777777" w:rsidR="001D5099" w:rsidRPr="0066041E" w:rsidRDefault="001D5099" w:rsidP="001D5099">
      <w:pPr>
        <w:pStyle w:val="Title"/>
        <w:tabs>
          <w:tab w:val="left" w:pos="2280"/>
          <w:tab w:val="left" w:pos="2840"/>
          <w:tab w:val="center" w:pos="4320"/>
          <w:tab w:val="center" w:pos="4680"/>
        </w:tabs>
        <w:rPr>
          <w:sz w:val="28"/>
          <w:szCs w:val="28"/>
        </w:rPr>
      </w:pPr>
      <w:r w:rsidRPr="0066041E">
        <w:rPr>
          <w:sz w:val="28"/>
          <w:szCs w:val="28"/>
        </w:rPr>
        <w:t>Krysta Pilar Meany, Psy.D.</w:t>
      </w:r>
    </w:p>
    <w:p w14:paraId="7FD3251D" w14:textId="77777777" w:rsidR="001D5099" w:rsidRPr="0066041E" w:rsidRDefault="001D5099" w:rsidP="001D5099">
      <w:pPr>
        <w:pStyle w:val="Title"/>
        <w:rPr>
          <w:b w:val="0"/>
        </w:rPr>
      </w:pPr>
      <w:r w:rsidRPr="0066041E">
        <w:rPr>
          <w:b w:val="0"/>
        </w:rPr>
        <w:t>Licensed Clinical Psychologist, PSY27556</w:t>
      </w:r>
    </w:p>
    <w:p w14:paraId="6243BB80" w14:textId="77777777" w:rsidR="001D5099" w:rsidRPr="0066041E" w:rsidRDefault="001D5099" w:rsidP="001D5099">
      <w:pPr>
        <w:pStyle w:val="Title"/>
        <w:rPr>
          <w:b w:val="0"/>
          <w:bCs w:val="0"/>
        </w:rPr>
      </w:pPr>
      <w:r w:rsidRPr="0066041E">
        <w:rPr>
          <w:b w:val="0"/>
          <w:bCs w:val="0"/>
        </w:rPr>
        <w:t>2491 Alluvial Avenue, S</w:t>
      </w:r>
      <w:r>
        <w:rPr>
          <w:b w:val="0"/>
          <w:bCs w:val="0"/>
        </w:rPr>
        <w:t>ui</w:t>
      </w:r>
      <w:r w:rsidRPr="0066041E">
        <w:rPr>
          <w:b w:val="0"/>
          <w:bCs w:val="0"/>
        </w:rPr>
        <w:t>te 370, Clovis, CA 93611</w:t>
      </w:r>
    </w:p>
    <w:p w14:paraId="5B7D01FA" w14:textId="77777777" w:rsidR="001D5099" w:rsidRDefault="001D5099" w:rsidP="001D5099">
      <w:pPr>
        <w:pStyle w:val="Title"/>
        <w:tabs>
          <w:tab w:val="left" w:pos="1373"/>
          <w:tab w:val="left" w:pos="1827"/>
          <w:tab w:val="center" w:pos="4320"/>
        </w:tabs>
        <w:rPr>
          <w:rStyle w:val="Hyperlink"/>
          <w:rFonts w:eastAsia="Cambria"/>
          <w:b w:val="0"/>
          <w:color w:val="auto"/>
          <w:u w:val="none"/>
        </w:rPr>
      </w:pPr>
      <w:r>
        <w:rPr>
          <w:b w:val="0"/>
          <w:bCs w:val="0"/>
        </w:rPr>
        <w:t>P: (559) 826-1300</w:t>
      </w:r>
      <w:r w:rsidRPr="0066041E">
        <w:rPr>
          <w:b w:val="0"/>
          <w:bCs w:val="0"/>
        </w:rPr>
        <w:t xml:space="preserve">, </w:t>
      </w:r>
      <w:r>
        <w:rPr>
          <w:b w:val="0"/>
          <w:bCs w:val="0"/>
        </w:rPr>
        <w:t xml:space="preserve">F: (559) 387-5279, </w:t>
      </w:r>
      <w:r w:rsidRPr="0066041E">
        <w:rPr>
          <w:b w:val="0"/>
          <w:bCs w:val="0"/>
        </w:rPr>
        <w:t xml:space="preserve">E: </w:t>
      </w:r>
      <w:hyperlink r:id="rId7" w:history="1">
        <w:r w:rsidRPr="0066041E">
          <w:rPr>
            <w:rStyle w:val="Hyperlink"/>
            <w:rFonts w:eastAsia="Cambria"/>
            <w:b w:val="0"/>
            <w:color w:val="auto"/>
            <w:u w:val="none"/>
          </w:rPr>
          <w:t>pilar.meany97@gmail.com</w:t>
        </w:r>
      </w:hyperlink>
    </w:p>
    <w:p w14:paraId="65C1C3E9" w14:textId="77777777" w:rsidR="001D5099" w:rsidRPr="00B231A0" w:rsidRDefault="001D5099" w:rsidP="001D5099">
      <w:pPr>
        <w:pStyle w:val="Title"/>
        <w:tabs>
          <w:tab w:val="left" w:pos="1373"/>
          <w:tab w:val="left" w:pos="1827"/>
          <w:tab w:val="center" w:pos="4320"/>
        </w:tabs>
        <w:rPr>
          <w:b w:val="0"/>
          <w:bCs w:val="0"/>
        </w:rPr>
      </w:pPr>
      <w:r>
        <w:rPr>
          <w:rStyle w:val="Hyperlink"/>
          <w:rFonts w:eastAsia="Cambria"/>
          <w:b w:val="0"/>
          <w:color w:val="auto"/>
          <w:u w:val="none"/>
        </w:rPr>
        <w:t>Website: cloviscenterpsych.com</w:t>
      </w:r>
    </w:p>
    <w:p w14:paraId="527F98E2" w14:textId="77777777" w:rsidR="00FA6E03" w:rsidRDefault="00FA6E03" w:rsidP="00FA6E03">
      <w:pPr>
        <w:jc w:val="center"/>
        <w:rPr>
          <w:rFonts w:ascii="Didot" w:hAnsi="Didot"/>
          <w:noProof/>
          <w:sz w:val="20"/>
        </w:rPr>
      </w:pPr>
      <w:bookmarkStart w:id="0" w:name="_GoBack"/>
      <w:bookmarkEnd w:id="0"/>
    </w:p>
    <w:p w14:paraId="7A22D256" w14:textId="4202B1B4" w:rsidR="00F412E7" w:rsidRPr="005615AA" w:rsidRDefault="00224A61" w:rsidP="00224A61">
      <w:pPr>
        <w:widowControl w:val="0"/>
        <w:autoSpaceDE w:val="0"/>
        <w:autoSpaceDN w:val="0"/>
        <w:adjustRightInd w:val="0"/>
        <w:rPr>
          <w:rFonts w:ascii="Times" w:hAnsi="Times" w:cs="Times"/>
          <w:sz w:val="20"/>
        </w:rPr>
      </w:pPr>
      <w:r w:rsidRPr="005615AA">
        <w:rPr>
          <w:rFonts w:ascii="Didot" w:hAnsi="Didot"/>
          <w:noProof/>
          <w:sz w:val="20"/>
          <w:lang w:eastAsia="en-US"/>
        </w:rPr>
        <w:drawing>
          <wp:inline distT="0" distB="0" distL="0" distR="0" wp14:anchorId="5265C1F6" wp14:editId="5EA802F1">
            <wp:extent cx="6400800" cy="510862"/>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8">
                      <a:duotone>
                        <a:prstClr val="black"/>
                        <a:schemeClr val="tx2">
                          <a:tint val="45000"/>
                          <a:satMod val="400000"/>
                        </a:schemeClr>
                      </a:duotone>
                    </a:blip>
                    <a:srcRect/>
                    <a:stretch>
                      <a:fillRect/>
                    </a:stretch>
                  </pic:blipFill>
                  <pic:spPr bwMode="auto">
                    <a:xfrm>
                      <a:off x="0" y="0"/>
                      <a:ext cx="6701567" cy="534867"/>
                    </a:xfrm>
                    <a:prstGeom prst="rect">
                      <a:avLst/>
                    </a:prstGeom>
                    <a:noFill/>
                    <a:ln w="9525">
                      <a:noFill/>
                      <a:miter lim="800000"/>
                      <a:headEnd/>
                      <a:tailEnd/>
                    </a:ln>
                  </pic:spPr>
                </pic:pic>
              </a:graphicData>
            </a:graphic>
          </wp:inline>
        </w:drawing>
      </w:r>
    </w:p>
    <w:p w14:paraId="24EC15B2" w14:textId="77777777" w:rsidR="00224A61" w:rsidRDefault="005E1ECC" w:rsidP="00390CBB">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     </w:t>
      </w:r>
    </w:p>
    <w:p w14:paraId="1009093C" w14:textId="77777777" w:rsidR="00F412E7" w:rsidRDefault="00F412E7" w:rsidP="00390CBB">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OFFICE POLICIES AND GENERAL INFORMATION AGREEMENT</w:t>
      </w:r>
    </w:p>
    <w:p w14:paraId="45B405C8" w14:textId="77777777" w:rsidR="00F412E7" w:rsidRDefault="00F412E7" w:rsidP="00390CBB">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FOR </w:t>
      </w:r>
      <w:r w:rsidR="00570C47">
        <w:rPr>
          <w:rFonts w:ascii="Times New Roman" w:hAnsi="Times New Roman" w:cs="Times New Roman"/>
          <w:b/>
          <w:bCs/>
        </w:rPr>
        <w:t>PSYCHOLOGICAL</w:t>
      </w:r>
      <w:r>
        <w:rPr>
          <w:rFonts w:ascii="Times New Roman" w:hAnsi="Times New Roman" w:cs="Times New Roman"/>
          <w:b/>
          <w:bCs/>
        </w:rPr>
        <w:t xml:space="preserve"> SERVICES</w:t>
      </w:r>
    </w:p>
    <w:p w14:paraId="264EB255" w14:textId="77777777" w:rsidR="00F412E7" w:rsidRDefault="00F412E7" w:rsidP="00390CBB">
      <w:pPr>
        <w:widowControl w:val="0"/>
        <w:autoSpaceDE w:val="0"/>
        <w:autoSpaceDN w:val="0"/>
        <w:adjustRightInd w:val="0"/>
        <w:rPr>
          <w:rFonts w:ascii="Times New Roman" w:hAnsi="Times New Roman" w:cs="Times New Roman"/>
        </w:rPr>
      </w:pPr>
    </w:p>
    <w:p w14:paraId="341C3734" w14:textId="77777777" w:rsidR="00F412E7" w:rsidRDefault="00F412E7" w:rsidP="003353FC">
      <w:pPr>
        <w:widowControl w:val="0"/>
        <w:autoSpaceDE w:val="0"/>
        <w:autoSpaceDN w:val="0"/>
        <w:adjustRightInd w:val="0"/>
        <w:jc w:val="both"/>
        <w:rPr>
          <w:rFonts w:ascii="Times New Roman" w:hAnsi="Times New Roman" w:cs="Times New Roman"/>
          <w:b/>
          <w:bCs/>
          <w:i/>
          <w:iCs/>
          <w:sz w:val="20"/>
          <w:szCs w:val="20"/>
        </w:rPr>
      </w:pPr>
      <w:r>
        <w:rPr>
          <w:rFonts w:ascii="Times New Roman" w:hAnsi="Times New Roman" w:cs="Times New Roman"/>
          <w:sz w:val="20"/>
          <w:szCs w:val="20"/>
        </w:rPr>
        <w:t>This form provides you</w:t>
      </w:r>
      <w:r w:rsidR="00E342B1">
        <w:rPr>
          <w:rFonts w:ascii="Times New Roman" w:hAnsi="Times New Roman" w:cs="Times New Roman"/>
          <w:sz w:val="20"/>
          <w:szCs w:val="20"/>
        </w:rPr>
        <w:t>, the patient,</w:t>
      </w:r>
      <w:r>
        <w:rPr>
          <w:rFonts w:ascii="Times New Roman" w:hAnsi="Times New Roman" w:cs="Times New Roman"/>
          <w:sz w:val="20"/>
          <w:szCs w:val="20"/>
        </w:rPr>
        <w:t xml:space="preserve"> with </w:t>
      </w:r>
      <w:r w:rsidR="00E342B1">
        <w:rPr>
          <w:rFonts w:ascii="Times New Roman" w:hAnsi="Times New Roman" w:cs="Times New Roman"/>
          <w:sz w:val="20"/>
          <w:szCs w:val="20"/>
        </w:rPr>
        <w:t xml:space="preserve">important </w:t>
      </w:r>
      <w:r>
        <w:rPr>
          <w:rFonts w:ascii="Times New Roman" w:hAnsi="Times New Roman" w:cs="Times New Roman"/>
          <w:sz w:val="20"/>
          <w:szCs w:val="20"/>
        </w:rPr>
        <w:t>information</w:t>
      </w:r>
      <w:r w:rsidR="00E342B1">
        <w:rPr>
          <w:rFonts w:ascii="Times New Roman" w:hAnsi="Times New Roman" w:cs="Times New Roman"/>
          <w:sz w:val="20"/>
          <w:szCs w:val="20"/>
        </w:rPr>
        <w:t xml:space="preserve"> about professional services and business practices. It also contains information about the Health Insurance Portability Act (HIPPA), as part of federal law, which provides information about Protected Health Information (PHI).</w:t>
      </w:r>
      <w:r>
        <w:rPr>
          <w:rFonts w:ascii="Times New Roman" w:hAnsi="Times New Roman" w:cs="Times New Roman"/>
          <w:sz w:val="20"/>
          <w:szCs w:val="20"/>
        </w:rPr>
        <w:t xml:space="preserve"> </w:t>
      </w:r>
      <w:r w:rsidR="00E342B1">
        <w:rPr>
          <w:rFonts w:ascii="Times New Roman" w:hAnsi="Times New Roman" w:cs="Times New Roman"/>
          <w:sz w:val="20"/>
          <w:szCs w:val="20"/>
        </w:rPr>
        <w:t xml:space="preserve">As required by federal law, attached is The Notice of Privacy Practice for use and disclosure of PHI treatment, payment and health care operations. The law requires that you provide a signature verifying that you were supplied with this agreement. You may revoke this agreement at any time in writing. </w:t>
      </w:r>
    </w:p>
    <w:p w14:paraId="397E94F1" w14:textId="77777777" w:rsidR="00F412E7" w:rsidRDefault="00F412E7" w:rsidP="003353FC">
      <w:pPr>
        <w:widowControl w:val="0"/>
        <w:autoSpaceDE w:val="0"/>
        <w:autoSpaceDN w:val="0"/>
        <w:adjustRightInd w:val="0"/>
        <w:spacing w:before="240"/>
        <w:ind w:left="360" w:hanging="360"/>
        <w:jc w:val="both"/>
        <w:rPr>
          <w:rFonts w:ascii="Times New Roman" w:hAnsi="Times New Roman" w:cs="Times New Roman"/>
          <w:b/>
          <w:bCs/>
          <w:sz w:val="21"/>
          <w:szCs w:val="21"/>
        </w:rPr>
      </w:pPr>
      <w:r>
        <w:rPr>
          <w:rFonts w:ascii="Times New Roman" w:hAnsi="Times New Roman" w:cs="Times New Roman"/>
          <w:b/>
          <w:bCs/>
          <w:sz w:val="21"/>
          <w:szCs w:val="21"/>
        </w:rPr>
        <w:t>Confidentiality</w:t>
      </w:r>
    </w:p>
    <w:p w14:paraId="4824AD3A" w14:textId="77777777" w:rsidR="00F412E7" w:rsidRDefault="00F412E7" w:rsidP="00390CBB">
      <w:pPr>
        <w:widowControl w:val="0"/>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All information disclosed within sessions and the written records pertaining to those sessions are confidential and may not be revealed to anyone without your (</w:t>
      </w:r>
      <w:r w:rsidR="00E342B1">
        <w:rPr>
          <w:rFonts w:ascii="Times New Roman" w:hAnsi="Times New Roman" w:cs="Times New Roman"/>
          <w:sz w:val="21"/>
          <w:szCs w:val="21"/>
        </w:rPr>
        <w:t>patient’s</w:t>
      </w:r>
      <w:r>
        <w:rPr>
          <w:rFonts w:ascii="Times New Roman" w:hAnsi="Times New Roman" w:cs="Times New Roman"/>
          <w:sz w:val="21"/>
          <w:szCs w:val="21"/>
        </w:rPr>
        <w:t xml:space="preserve">) written permission, except where disclosure is required by law.  Most of the provisions explaining when the law requires disclosure </w:t>
      </w:r>
      <w:r w:rsidR="00E342B1">
        <w:rPr>
          <w:rFonts w:ascii="Times New Roman" w:hAnsi="Times New Roman" w:cs="Times New Roman"/>
          <w:sz w:val="21"/>
          <w:szCs w:val="21"/>
        </w:rPr>
        <w:t>are</w:t>
      </w:r>
      <w:r>
        <w:rPr>
          <w:rFonts w:ascii="Times New Roman" w:hAnsi="Times New Roman" w:cs="Times New Roman"/>
          <w:sz w:val="21"/>
          <w:szCs w:val="21"/>
        </w:rPr>
        <w:t xml:space="preserve"> described to you in </w:t>
      </w:r>
      <w:r w:rsidR="00E342B1">
        <w:rPr>
          <w:rFonts w:ascii="Times New Roman" w:hAnsi="Times New Roman" w:cs="Times New Roman"/>
          <w:sz w:val="21"/>
          <w:szCs w:val="21"/>
        </w:rPr>
        <w:t>the Notice of Privacy P</w:t>
      </w:r>
      <w:r>
        <w:rPr>
          <w:rFonts w:ascii="Times New Roman" w:hAnsi="Times New Roman" w:cs="Times New Roman"/>
          <w:sz w:val="21"/>
          <w:szCs w:val="21"/>
        </w:rPr>
        <w:t xml:space="preserve">ractices </w:t>
      </w:r>
      <w:r w:rsidR="00E342B1">
        <w:rPr>
          <w:rFonts w:ascii="Times New Roman" w:hAnsi="Times New Roman" w:cs="Times New Roman"/>
          <w:sz w:val="21"/>
          <w:szCs w:val="21"/>
        </w:rPr>
        <w:t>attached</w:t>
      </w:r>
      <w:r>
        <w:rPr>
          <w:rFonts w:ascii="Times New Roman" w:hAnsi="Times New Roman" w:cs="Times New Roman"/>
          <w:sz w:val="21"/>
          <w:szCs w:val="21"/>
        </w:rPr>
        <w:t xml:space="preserve"> </w:t>
      </w:r>
      <w:r w:rsidR="00E342B1">
        <w:rPr>
          <w:rFonts w:ascii="Times New Roman" w:hAnsi="Times New Roman" w:cs="Times New Roman"/>
          <w:sz w:val="21"/>
          <w:szCs w:val="21"/>
        </w:rPr>
        <w:t>to</w:t>
      </w:r>
      <w:r>
        <w:rPr>
          <w:rFonts w:ascii="Times New Roman" w:hAnsi="Times New Roman" w:cs="Times New Roman"/>
          <w:sz w:val="21"/>
          <w:szCs w:val="21"/>
        </w:rPr>
        <w:t xml:space="preserve"> this form.</w:t>
      </w:r>
    </w:p>
    <w:p w14:paraId="42167571" w14:textId="77777777" w:rsidR="00E342B1" w:rsidRDefault="00E342B1" w:rsidP="00390CBB">
      <w:pPr>
        <w:widowControl w:val="0"/>
        <w:autoSpaceDE w:val="0"/>
        <w:autoSpaceDN w:val="0"/>
        <w:adjustRightInd w:val="0"/>
        <w:jc w:val="both"/>
        <w:rPr>
          <w:rFonts w:ascii="Times New Roman" w:hAnsi="Times New Roman" w:cs="Times New Roman"/>
          <w:b/>
          <w:bCs/>
          <w:sz w:val="21"/>
          <w:szCs w:val="21"/>
        </w:rPr>
      </w:pPr>
    </w:p>
    <w:p w14:paraId="72A4550D" w14:textId="77777777" w:rsidR="00F412E7" w:rsidRDefault="00FB6607" w:rsidP="00390CBB">
      <w:pPr>
        <w:widowControl w:val="0"/>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 xml:space="preserve">There are </w:t>
      </w:r>
      <w:r w:rsidR="00F412E7">
        <w:rPr>
          <w:rFonts w:ascii="Times New Roman" w:hAnsi="Times New Roman" w:cs="Times New Roman"/>
          <w:sz w:val="21"/>
          <w:szCs w:val="21"/>
        </w:rPr>
        <w:t xml:space="preserve">circumstances where disclosure </w:t>
      </w:r>
      <w:r w:rsidR="00F412E7" w:rsidRPr="00E342B1">
        <w:rPr>
          <w:rFonts w:ascii="Times New Roman" w:hAnsi="Times New Roman" w:cs="Times New Roman"/>
          <w:i/>
          <w:sz w:val="21"/>
          <w:szCs w:val="21"/>
        </w:rPr>
        <w:t>is required by the law</w:t>
      </w:r>
      <w:r>
        <w:rPr>
          <w:rFonts w:ascii="Times New Roman" w:hAnsi="Times New Roman" w:cs="Times New Roman"/>
          <w:i/>
          <w:sz w:val="21"/>
          <w:szCs w:val="21"/>
        </w:rPr>
        <w:t>.</w:t>
      </w:r>
      <w:r>
        <w:rPr>
          <w:rFonts w:ascii="Times New Roman" w:hAnsi="Times New Roman" w:cs="Times New Roman"/>
          <w:sz w:val="21"/>
          <w:szCs w:val="21"/>
        </w:rPr>
        <w:t xml:space="preserve"> Mandated disclosures include: (1)</w:t>
      </w:r>
      <w:r w:rsidR="00F412E7">
        <w:rPr>
          <w:rFonts w:ascii="Times New Roman" w:hAnsi="Times New Roman" w:cs="Times New Roman"/>
          <w:sz w:val="21"/>
          <w:szCs w:val="21"/>
        </w:rPr>
        <w:t xml:space="preserve"> where there is a reasonable suspicion of child, dependent, or elder abuse or neglect; </w:t>
      </w:r>
      <w:r>
        <w:rPr>
          <w:rFonts w:ascii="Times New Roman" w:hAnsi="Times New Roman" w:cs="Times New Roman"/>
          <w:sz w:val="21"/>
          <w:szCs w:val="21"/>
        </w:rPr>
        <w:t xml:space="preserve">(2) when there is communication of a serious desire or intent to harm oneself, others, or property; (3) disclosure by a close family member indicating a patient presents as a serious threat to self, others, or property; (3) an inability to meet one’s minimum and basic daily needs (gravely disabled); and (4) California Assembly Bill 1775 mandates the reporting of any disclosures made in the course of a professional, therapeutic relationship regarding the viewing, possession, distribution, or production of images involving the sexual abuse and/or exploitation of minors to appropriate Child Welfare and/or law enforcement agencies. The patient’s information may also be disclosed when utilizing third party payments (i.e. insurance) for psychological services. </w:t>
      </w:r>
    </w:p>
    <w:p w14:paraId="255FCE3B" w14:textId="77777777" w:rsidR="00E342B1" w:rsidRDefault="00E342B1" w:rsidP="00390CBB">
      <w:pPr>
        <w:widowControl w:val="0"/>
        <w:autoSpaceDE w:val="0"/>
        <w:autoSpaceDN w:val="0"/>
        <w:adjustRightInd w:val="0"/>
        <w:jc w:val="both"/>
        <w:rPr>
          <w:rFonts w:ascii="Times New Roman" w:hAnsi="Times New Roman" w:cs="Times New Roman"/>
          <w:b/>
          <w:bCs/>
          <w:sz w:val="21"/>
          <w:szCs w:val="21"/>
        </w:rPr>
      </w:pPr>
    </w:p>
    <w:p w14:paraId="677786AC" w14:textId="77EDE027" w:rsidR="00F412E7" w:rsidRDefault="00F412E7" w:rsidP="00390CBB">
      <w:pPr>
        <w:widowControl w:val="0"/>
        <w:autoSpaceDE w:val="0"/>
        <w:autoSpaceDN w:val="0"/>
        <w:adjustRightInd w:val="0"/>
        <w:jc w:val="both"/>
        <w:rPr>
          <w:rFonts w:ascii="Times New Roman" w:hAnsi="Times New Roman" w:cs="Times New Roman"/>
        </w:rPr>
      </w:pPr>
      <w:r w:rsidRPr="0050598E">
        <w:rPr>
          <w:rFonts w:ascii="Times New Roman" w:hAnsi="Times New Roman" w:cs="Times New Roman"/>
          <w:sz w:val="20"/>
        </w:rPr>
        <w:t xml:space="preserve">Disclosure </w:t>
      </w:r>
      <w:r w:rsidRPr="0050598E">
        <w:rPr>
          <w:rFonts w:ascii="Times New Roman" w:hAnsi="Times New Roman" w:cs="Times New Roman"/>
          <w:i/>
          <w:sz w:val="20"/>
        </w:rPr>
        <w:t xml:space="preserve">may </w:t>
      </w:r>
      <w:r w:rsidR="00FB6607">
        <w:rPr>
          <w:rFonts w:ascii="Times New Roman" w:hAnsi="Times New Roman" w:cs="Times New Roman"/>
          <w:i/>
          <w:sz w:val="20"/>
        </w:rPr>
        <w:t xml:space="preserve">also </w:t>
      </w:r>
      <w:r w:rsidRPr="0050598E">
        <w:rPr>
          <w:rFonts w:ascii="Times New Roman" w:hAnsi="Times New Roman" w:cs="Times New Roman"/>
          <w:i/>
          <w:sz w:val="20"/>
        </w:rPr>
        <w:t>be required</w:t>
      </w:r>
      <w:r w:rsidRPr="0050598E">
        <w:rPr>
          <w:rFonts w:ascii="Times New Roman" w:hAnsi="Times New Roman" w:cs="Times New Roman"/>
          <w:sz w:val="20"/>
        </w:rPr>
        <w:t xml:space="preserve"> pursuant to a legal proceeding.  If you place your mental status at issue in litigation initiated by you, the defendant may have the right to obtain the psychotherapy records and/or testimony by </w:t>
      </w:r>
      <w:r w:rsidR="006D78A6">
        <w:rPr>
          <w:rFonts w:ascii="Times New Roman" w:hAnsi="Times New Roman" w:cs="Times New Roman"/>
          <w:sz w:val="20"/>
        </w:rPr>
        <w:t>Dr. Meany</w:t>
      </w:r>
      <w:r w:rsidR="00FD0E36">
        <w:rPr>
          <w:rFonts w:ascii="Times New Roman" w:hAnsi="Times New Roman" w:cs="Times New Roman"/>
          <w:sz w:val="20"/>
        </w:rPr>
        <w:t xml:space="preserve"> or by her Clinical Staff</w:t>
      </w:r>
      <w:r w:rsidR="0050598E">
        <w:rPr>
          <w:rFonts w:ascii="Times New Roman" w:hAnsi="Times New Roman" w:cs="Times New Roman"/>
          <w:sz w:val="20"/>
        </w:rPr>
        <w:t>.</w:t>
      </w:r>
      <w:r w:rsidRPr="0050598E">
        <w:rPr>
          <w:rFonts w:ascii="Times New Roman" w:hAnsi="Times New Roman" w:cs="Times New Roman"/>
          <w:sz w:val="20"/>
        </w:rPr>
        <w:t xml:space="preserve"> In couple</w:t>
      </w:r>
      <w:r w:rsidR="0050598E">
        <w:rPr>
          <w:rFonts w:ascii="Times New Roman" w:hAnsi="Times New Roman" w:cs="Times New Roman"/>
          <w:sz w:val="20"/>
        </w:rPr>
        <w:t>s</w:t>
      </w:r>
      <w:r w:rsidRPr="0050598E">
        <w:rPr>
          <w:rFonts w:ascii="Times New Roman" w:hAnsi="Times New Roman" w:cs="Times New Roman"/>
          <w:sz w:val="20"/>
        </w:rPr>
        <w:t xml:space="preserve"> and family therapy, or when different family members are seen individually, confidentiality and privilege do not apply between the couple or among family members. </w:t>
      </w:r>
      <w:r w:rsidR="006D78A6">
        <w:rPr>
          <w:rFonts w:ascii="Times New Roman" w:hAnsi="Times New Roman" w:cs="Times New Roman"/>
          <w:sz w:val="20"/>
        </w:rPr>
        <w:t>Dr. Meany</w:t>
      </w:r>
      <w:r w:rsidRPr="0050598E">
        <w:rPr>
          <w:rFonts w:ascii="Times New Roman" w:hAnsi="Times New Roman" w:cs="Times New Roman"/>
          <w:sz w:val="20"/>
        </w:rPr>
        <w:t xml:space="preserve"> </w:t>
      </w:r>
      <w:r w:rsidR="00FD0E36">
        <w:rPr>
          <w:rFonts w:ascii="Times New Roman" w:hAnsi="Times New Roman" w:cs="Times New Roman"/>
          <w:sz w:val="20"/>
        </w:rPr>
        <w:t xml:space="preserve">and her Clinical Staff </w:t>
      </w:r>
      <w:r w:rsidRPr="0050598E">
        <w:rPr>
          <w:rFonts w:ascii="Times New Roman" w:hAnsi="Times New Roman" w:cs="Times New Roman"/>
          <w:sz w:val="20"/>
        </w:rPr>
        <w:t xml:space="preserve">will use clinical judgment when revealing such information.  </w:t>
      </w:r>
      <w:r w:rsidR="006D78A6">
        <w:rPr>
          <w:rFonts w:ascii="Times New Roman" w:hAnsi="Times New Roman" w:cs="Times New Roman"/>
          <w:sz w:val="20"/>
        </w:rPr>
        <w:t>Dr. Meany</w:t>
      </w:r>
      <w:r w:rsidRPr="0050598E">
        <w:rPr>
          <w:rFonts w:ascii="Times New Roman" w:hAnsi="Times New Roman" w:cs="Times New Roman"/>
          <w:sz w:val="20"/>
        </w:rPr>
        <w:t xml:space="preserve"> </w:t>
      </w:r>
      <w:r w:rsidR="00FD0E36">
        <w:rPr>
          <w:rFonts w:ascii="Times New Roman" w:hAnsi="Times New Roman" w:cs="Times New Roman"/>
          <w:sz w:val="20"/>
        </w:rPr>
        <w:t xml:space="preserve">and her Clinical Staff </w:t>
      </w:r>
      <w:r w:rsidRPr="0050598E">
        <w:rPr>
          <w:rFonts w:ascii="Times New Roman" w:hAnsi="Times New Roman" w:cs="Times New Roman"/>
          <w:sz w:val="20"/>
        </w:rPr>
        <w:t xml:space="preserve">will not release records to any outside party unless so authorized to do so by </w:t>
      </w:r>
      <w:r w:rsidRPr="00D20A6E">
        <w:rPr>
          <w:rFonts w:ascii="Times New Roman" w:hAnsi="Times New Roman" w:cs="Times New Roman"/>
          <w:bCs/>
          <w:sz w:val="20"/>
        </w:rPr>
        <w:t>all</w:t>
      </w:r>
      <w:r w:rsidRPr="0050598E">
        <w:rPr>
          <w:rFonts w:ascii="Times New Roman" w:hAnsi="Times New Roman" w:cs="Times New Roman"/>
          <w:sz w:val="20"/>
        </w:rPr>
        <w:t xml:space="preserve"> adult family members who were part of the treatment</w:t>
      </w:r>
      <w:r>
        <w:rPr>
          <w:rFonts w:ascii="Times New Roman" w:hAnsi="Times New Roman" w:cs="Times New Roman"/>
        </w:rPr>
        <w:t>.</w:t>
      </w:r>
    </w:p>
    <w:p w14:paraId="6F765B22" w14:textId="77777777" w:rsidR="00D20A6E" w:rsidRDefault="00D20A6E" w:rsidP="00390CBB">
      <w:pPr>
        <w:widowControl w:val="0"/>
        <w:autoSpaceDE w:val="0"/>
        <w:autoSpaceDN w:val="0"/>
        <w:adjustRightInd w:val="0"/>
        <w:jc w:val="both"/>
        <w:rPr>
          <w:rFonts w:ascii="Times New Roman" w:hAnsi="Times New Roman" w:cs="Times New Roman"/>
          <w:b/>
          <w:bCs/>
          <w:sz w:val="21"/>
          <w:szCs w:val="21"/>
        </w:rPr>
      </w:pPr>
    </w:p>
    <w:p w14:paraId="2A9321B6" w14:textId="21121556" w:rsidR="00F412E7" w:rsidRDefault="00F412E7" w:rsidP="00390CBB">
      <w:pPr>
        <w:widowControl w:val="0"/>
        <w:autoSpaceDE w:val="0"/>
        <w:autoSpaceDN w:val="0"/>
        <w:adjustRightInd w:val="0"/>
        <w:jc w:val="both"/>
        <w:rPr>
          <w:rFonts w:ascii="Times New Roman" w:hAnsi="Times New Roman" w:cs="Times New Roman"/>
          <w:sz w:val="21"/>
          <w:szCs w:val="21"/>
        </w:rPr>
      </w:pPr>
      <w:r w:rsidRPr="00D20A6E">
        <w:rPr>
          <w:rFonts w:ascii="Times New Roman" w:hAnsi="Times New Roman" w:cs="Times New Roman"/>
          <w:i/>
          <w:sz w:val="21"/>
          <w:szCs w:val="21"/>
        </w:rPr>
        <w:t>If there is an emergency</w:t>
      </w:r>
      <w:r>
        <w:rPr>
          <w:rFonts w:ascii="Times New Roman" w:hAnsi="Times New Roman" w:cs="Times New Roman"/>
          <w:sz w:val="21"/>
          <w:szCs w:val="21"/>
        </w:rPr>
        <w:t xml:space="preserve"> during this work together, or in the future after termination, where </w:t>
      </w:r>
      <w:r w:rsidR="006D78A6">
        <w:rPr>
          <w:rFonts w:ascii="Times New Roman" w:hAnsi="Times New Roman" w:cs="Times New Roman"/>
          <w:sz w:val="21"/>
          <w:szCs w:val="21"/>
        </w:rPr>
        <w:t>Dr. Meany</w:t>
      </w:r>
      <w:r>
        <w:rPr>
          <w:rFonts w:ascii="Times New Roman" w:hAnsi="Times New Roman" w:cs="Times New Roman"/>
          <w:sz w:val="21"/>
          <w:szCs w:val="21"/>
        </w:rPr>
        <w:t xml:space="preserve"> </w:t>
      </w:r>
      <w:r w:rsidR="00FD0E36">
        <w:rPr>
          <w:rFonts w:ascii="Times New Roman" w:hAnsi="Times New Roman" w:cs="Times New Roman"/>
          <w:sz w:val="20"/>
        </w:rPr>
        <w:t xml:space="preserve">and members of her Clinical Staff </w:t>
      </w:r>
      <w:r w:rsidR="00FD0E36">
        <w:rPr>
          <w:rFonts w:ascii="Times New Roman" w:hAnsi="Times New Roman" w:cs="Times New Roman"/>
          <w:sz w:val="21"/>
          <w:szCs w:val="21"/>
        </w:rPr>
        <w:t>become</w:t>
      </w:r>
      <w:r>
        <w:rPr>
          <w:rFonts w:ascii="Times New Roman" w:hAnsi="Times New Roman" w:cs="Times New Roman"/>
          <w:sz w:val="21"/>
          <w:szCs w:val="21"/>
        </w:rPr>
        <w:t xml:space="preserve"> concerned about your personal safety, the possibility of you injuring someone else, or about you receiving proper psychiatric care, she will do whatever she can within the limits of the law to prevent you from injuring yourself or others and to ensure that you receive the proper medical care.  For this purpose, she may also contact the police, hospital, or the person whose name you have provided on the biographical sheet</w:t>
      </w:r>
      <w:r w:rsidR="00D20A6E">
        <w:rPr>
          <w:rFonts w:ascii="Times New Roman" w:hAnsi="Times New Roman" w:cs="Times New Roman"/>
          <w:sz w:val="21"/>
          <w:szCs w:val="21"/>
        </w:rPr>
        <w:t xml:space="preserve"> to contact in the case of an emergency</w:t>
      </w:r>
      <w:r>
        <w:rPr>
          <w:rFonts w:ascii="Times New Roman" w:hAnsi="Times New Roman" w:cs="Times New Roman"/>
          <w:sz w:val="21"/>
          <w:szCs w:val="21"/>
        </w:rPr>
        <w:t>.</w:t>
      </w:r>
    </w:p>
    <w:p w14:paraId="69810E6B" w14:textId="77777777" w:rsidR="00F412E7" w:rsidRDefault="00F412E7" w:rsidP="00390CBB">
      <w:pPr>
        <w:widowControl w:val="0"/>
        <w:autoSpaceDE w:val="0"/>
        <w:autoSpaceDN w:val="0"/>
        <w:adjustRightInd w:val="0"/>
        <w:spacing w:before="160"/>
        <w:ind w:left="360" w:hanging="360"/>
        <w:jc w:val="both"/>
        <w:rPr>
          <w:rFonts w:ascii="Times New Roman" w:hAnsi="Times New Roman" w:cs="Times New Roman"/>
          <w:b/>
          <w:bCs/>
          <w:sz w:val="21"/>
          <w:szCs w:val="21"/>
        </w:rPr>
      </w:pPr>
      <w:r>
        <w:rPr>
          <w:rFonts w:ascii="Times New Roman" w:hAnsi="Times New Roman" w:cs="Times New Roman"/>
          <w:b/>
          <w:bCs/>
          <w:sz w:val="21"/>
          <w:szCs w:val="21"/>
        </w:rPr>
        <w:lastRenderedPageBreak/>
        <w:t xml:space="preserve">Health Insurance and Confidentiality of </w:t>
      </w:r>
      <w:r w:rsidR="00D20A6E">
        <w:rPr>
          <w:rFonts w:ascii="Times New Roman" w:hAnsi="Times New Roman" w:cs="Times New Roman"/>
          <w:b/>
          <w:bCs/>
          <w:sz w:val="21"/>
          <w:szCs w:val="21"/>
        </w:rPr>
        <w:t xml:space="preserve">Treatment </w:t>
      </w:r>
      <w:r>
        <w:rPr>
          <w:rFonts w:ascii="Times New Roman" w:hAnsi="Times New Roman" w:cs="Times New Roman"/>
          <w:b/>
          <w:bCs/>
          <w:sz w:val="21"/>
          <w:szCs w:val="21"/>
        </w:rPr>
        <w:t>Records</w:t>
      </w:r>
    </w:p>
    <w:p w14:paraId="17130DC5" w14:textId="548C4140" w:rsidR="00F412E7" w:rsidRDefault="00F412E7" w:rsidP="00390CBB">
      <w:pPr>
        <w:widowControl w:val="0"/>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 xml:space="preserve">Disclosure of confidential information may be required by your health insurance carrier or HMO/PPO/MCO/EAP in order to process the claims. If you so instruct </w:t>
      </w:r>
      <w:r w:rsidR="006D78A6">
        <w:rPr>
          <w:rFonts w:ascii="Times New Roman" w:hAnsi="Times New Roman" w:cs="Times New Roman"/>
          <w:sz w:val="21"/>
          <w:szCs w:val="21"/>
        </w:rPr>
        <w:t>Dr. Meany</w:t>
      </w:r>
      <w:r>
        <w:rPr>
          <w:rFonts w:ascii="Times New Roman" w:hAnsi="Times New Roman" w:cs="Times New Roman"/>
          <w:sz w:val="21"/>
          <w:szCs w:val="21"/>
        </w:rPr>
        <w:t xml:space="preserve"> </w:t>
      </w:r>
      <w:r w:rsidR="00FD0E36">
        <w:rPr>
          <w:rFonts w:ascii="Times New Roman" w:hAnsi="Times New Roman" w:cs="Times New Roman"/>
          <w:sz w:val="21"/>
          <w:szCs w:val="21"/>
        </w:rPr>
        <w:t xml:space="preserve">or her Clinical Staff </w:t>
      </w:r>
      <w:r>
        <w:rPr>
          <w:rFonts w:ascii="Times New Roman" w:hAnsi="Times New Roman" w:cs="Times New Roman"/>
          <w:sz w:val="21"/>
          <w:szCs w:val="21"/>
        </w:rPr>
        <w:t xml:space="preserve">only the minimum necessary information will be communicated to the carrier. Unless authorized by you explicitly, the psychotherapy notes will not be disclosed to your insurance carrier.  </w:t>
      </w:r>
      <w:r w:rsidR="006D78A6">
        <w:rPr>
          <w:rFonts w:ascii="Times New Roman" w:hAnsi="Times New Roman" w:cs="Times New Roman"/>
          <w:sz w:val="21"/>
          <w:szCs w:val="21"/>
        </w:rPr>
        <w:t>Dr. Meany</w:t>
      </w:r>
      <w:r>
        <w:rPr>
          <w:rFonts w:ascii="Times New Roman" w:hAnsi="Times New Roman" w:cs="Times New Roman"/>
          <w:sz w:val="21"/>
          <w:szCs w:val="21"/>
        </w:rPr>
        <w:t xml:space="preserve"> has no control or knowledge over what insurance companies do with the information she submits or who has access to this information. You must be aware that submitting a mental health invoice for reimbursement carries a certain amount of risk to confidentiality, privacy, or to future eligibility to obtain health or life insurance. The risk stems from the fact that mental health information is entered into insurance companies’ computers and soon will also be reported to the Congress-approved National Medical Data Bank. Accessibility to companies’ computers or to the National Medical Data Bank database is always in question, as computers are inherently vulnerable to break-ins and unauthorized access.  Medical data have been reported to have been sold, stolen, or accessed by enforcement agencies; therefore, you are in a vulnerable position.</w:t>
      </w:r>
      <w:r w:rsidR="00AD3A5F">
        <w:rPr>
          <w:rFonts w:ascii="Times New Roman" w:hAnsi="Times New Roman" w:cs="Times New Roman"/>
          <w:sz w:val="21"/>
          <w:szCs w:val="21"/>
        </w:rPr>
        <w:t xml:space="preserve"> Importantly, </w:t>
      </w:r>
      <w:r w:rsidR="006D78A6">
        <w:rPr>
          <w:rFonts w:ascii="Times New Roman" w:hAnsi="Times New Roman" w:cs="Times New Roman"/>
          <w:sz w:val="21"/>
          <w:szCs w:val="21"/>
        </w:rPr>
        <w:t>Dr. Meany</w:t>
      </w:r>
      <w:r w:rsidR="00AD3A5F">
        <w:rPr>
          <w:rFonts w:ascii="Times New Roman" w:hAnsi="Times New Roman" w:cs="Times New Roman"/>
          <w:sz w:val="21"/>
          <w:szCs w:val="21"/>
        </w:rPr>
        <w:t xml:space="preserve"> occasionally employs a billing service to assist with billing. In this situation, your personal health information will be disclosed to the billing service. In this situation, only minimal information is disclosed for the purposes of medical billing. </w:t>
      </w:r>
    </w:p>
    <w:p w14:paraId="5103EB73" w14:textId="77777777" w:rsidR="00F412E7" w:rsidRDefault="00F412E7" w:rsidP="00390CBB">
      <w:pPr>
        <w:widowControl w:val="0"/>
        <w:autoSpaceDE w:val="0"/>
        <w:autoSpaceDN w:val="0"/>
        <w:adjustRightInd w:val="0"/>
        <w:spacing w:before="160"/>
        <w:ind w:left="360" w:hanging="360"/>
        <w:rPr>
          <w:rFonts w:ascii="Times New Roman" w:hAnsi="Times New Roman" w:cs="Times New Roman"/>
          <w:b/>
          <w:bCs/>
          <w:sz w:val="21"/>
          <w:szCs w:val="21"/>
        </w:rPr>
      </w:pPr>
      <w:r>
        <w:rPr>
          <w:rFonts w:ascii="Times New Roman" w:hAnsi="Times New Roman" w:cs="Times New Roman"/>
          <w:b/>
          <w:bCs/>
          <w:sz w:val="21"/>
          <w:szCs w:val="21"/>
        </w:rPr>
        <w:t>Confidentiality of e-mail, cell phone, and fax communication</w:t>
      </w:r>
    </w:p>
    <w:p w14:paraId="1E6C6D0D" w14:textId="4705D598" w:rsidR="00F412E7" w:rsidRDefault="00F412E7" w:rsidP="00390CBB">
      <w:pPr>
        <w:widowControl w:val="0"/>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 xml:space="preserve">It is very important to be aware that e-mail and cell phone (also cordless phones) communication can be accessed by unauthorized people and, hence, the privacy and confidentiality of such communication can be compromised.  E-mails, in particular, are vulnerable to such unauthorized access due to the fact that servers have unlimited and direct access to all e-mails that go through them.  Faxes can be sent erroneously to the wrong address.  Please notify </w:t>
      </w:r>
      <w:r w:rsidR="006D78A6">
        <w:rPr>
          <w:rFonts w:ascii="Times New Roman" w:hAnsi="Times New Roman" w:cs="Times New Roman"/>
          <w:sz w:val="21"/>
          <w:szCs w:val="21"/>
        </w:rPr>
        <w:t>Dr. Meany</w:t>
      </w:r>
      <w:r>
        <w:rPr>
          <w:rFonts w:ascii="Times New Roman" w:hAnsi="Times New Roman" w:cs="Times New Roman"/>
          <w:sz w:val="21"/>
          <w:szCs w:val="21"/>
        </w:rPr>
        <w:t xml:space="preserve"> </w:t>
      </w:r>
      <w:r w:rsidR="006D78A6">
        <w:rPr>
          <w:rFonts w:ascii="Times New Roman" w:hAnsi="Times New Roman" w:cs="Times New Roman"/>
          <w:sz w:val="21"/>
          <w:szCs w:val="21"/>
        </w:rPr>
        <w:t>or your assigned t</w:t>
      </w:r>
      <w:r w:rsidR="00FD0E36">
        <w:rPr>
          <w:rFonts w:ascii="Times New Roman" w:hAnsi="Times New Roman" w:cs="Times New Roman"/>
          <w:sz w:val="21"/>
          <w:szCs w:val="21"/>
        </w:rPr>
        <w:t xml:space="preserve">herapist </w:t>
      </w:r>
      <w:r>
        <w:rPr>
          <w:rFonts w:ascii="Times New Roman" w:hAnsi="Times New Roman" w:cs="Times New Roman"/>
          <w:sz w:val="21"/>
          <w:szCs w:val="21"/>
        </w:rPr>
        <w:t xml:space="preserve">at the beginning of treatment if you decide to avoid or limit in any way the use of any or all of the above-mentioned communication devices.  </w:t>
      </w:r>
      <w:r>
        <w:rPr>
          <w:rFonts w:ascii="Times New Roman" w:hAnsi="Times New Roman" w:cs="Times New Roman"/>
          <w:b/>
          <w:bCs/>
          <w:sz w:val="21"/>
          <w:szCs w:val="21"/>
        </w:rPr>
        <w:t>Please do not use e-mail or faxes in emergency situations, for scheduling, or for sharing other time-sensitive material or information.</w:t>
      </w:r>
    </w:p>
    <w:p w14:paraId="40A05022" w14:textId="77777777" w:rsidR="00F412E7" w:rsidRDefault="00F412E7" w:rsidP="00390CBB">
      <w:pPr>
        <w:widowControl w:val="0"/>
        <w:autoSpaceDE w:val="0"/>
        <w:autoSpaceDN w:val="0"/>
        <w:adjustRightInd w:val="0"/>
        <w:spacing w:before="160"/>
        <w:jc w:val="both"/>
        <w:rPr>
          <w:rFonts w:ascii="Times New Roman" w:hAnsi="Times New Roman" w:cs="Times New Roman"/>
          <w:b/>
          <w:bCs/>
          <w:sz w:val="21"/>
          <w:szCs w:val="21"/>
        </w:rPr>
      </w:pPr>
      <w:r>
        <w:rPr>
          <w:rFonts w:ascii="Times New Roman" w:hAnsi="Times New Roman" w:cs="Times New Roman"/>
          <w:b/>
          <w:bCs/>
          <w:sz w:val="21"/>
          <w:szCs w:val="21"/>
        </w:rPr>
        <w:t>Litigation Limitation</w:t>
      </w:r>
    </w:p>
    <w:p w14:paraId="612EFBF8" w14:textId="658F9C13" w:rsidR="00F412E7" w:rsidRDefault="00F412E7" w:rsidP="00390CBB">
      <w:pPr>
        <w:widowControl w:val="0"/>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 xml:space="preserve">Due to the nature of the therapeutic process and the fact that it often involves making a full disclosure with regard to many matters that may be of a confidential nature, it is agreed that should there be legal proceedings (such as, but not limited to, </w:t>
      </w:r>
      <w:r w:rsidRPr="00FD0E36">
        <w:rPr>
          <w:rFonts w:ascii="Times New Roman" w:hAnsi="Times New Roman" w:cs="Times New Roman"/>
          <w:bCs/>
          <w:sz w:val="21"/>
          <w:szCs w:val="21"/>
        </w:rPr>
        <w:t>divorce and custody disputes</w:t>
      </w:r>
      <w:r>
        <w:rPr>
          <w:rFonts w:ascii="Times New Roman" w:hAnsi="Times New Roman" w:cs="Times New Roman"/>
          <w:sz w:val="21"/>
          <w:szCs w:val="21"/>
        </w:rPr>
        <w:t xml:space="preserve">, injuries, lawsuits, etc.), neither you (client) nor your attorney, nor anyone else acting on your behalf will call on </w:t>
      </w:r>
      <w:r w:rsidR="006D78A6">
        <w:rPr>
          <w:rFonts w:ascii="Times New Roman" w:hAnsi="Times New Roman" w:cs="Times New Roman"/>
          <w:sz w:val="21"/>
          <w:szCs w:val="21"/>
        </w:rPr>
        <w:t>Dr. Meany</w:t>
      </w:r>
      <w:r>
        <w:rPr>
          <w:rFonts w:ascii="Times New Roman" w:hAnsi="Times New Roman" w:cs="Times New Roman"/>
          <w:sz w:val="21"/>
          <w:szCs w:val="21"/>
        </w:rPr>
        <w:t xml:space="preserve"> </w:t>
      </w:r>
      <w:r w:rsidR="00BE183D">
        <w:rPr>
          <w:rFonts w:ascii="Times New Roman" w:hAnsi="Times New Roman" w:cs="Times New Roman"/>
          <w:sz w:val="21"/>
          <w:szCs w:val="21"/>
        </w:rPr>
        <w:t xml:space="preserve">or Clinical Staff </w:t>
      </w:r>
      <w:r>
        <w:rPr>
          <w:rFonts w:ascii="Times New Roman" w:hAnsi="Times New Roman" w:cs="Times New Roman"/>
          <w:sz w:val="21"/>
          <w:szCs w:val="21"/>
        </w:rPr>
        <w:t>to testify in court or at any other proceeding, nor will a disclosure of the psychotherapy records be requested.</w:t>
      </w:r>
    </w:p>
    <w:p w14:paraId="62854E34" w14:textId="77777777" w:rsidR="00F412E7" w:rsidRDefault="00D20A6E" w:rsidP="00390CBB">
      <w:pPr>
        <w:widowControl w:val="0"/>
        <w:autoSpaceDE w:val="0"/>
        <w:autoSpaceDN w:val="0"/>
        <w:adjustRightInd w:val="0"/>
        <w:spacing w:before="160"/>
        <w:jc w:val="both"/>
        <w:rPr>
          <w:rFonts w:ascii="Times New Roman" w:hAnsi="Times New Roman" w:cs="Times New Roman"/>
          <w:b/>
          <w:bCs/>
          <w:sz w:val="21"/>
          <w:szCs w:val="21"/>
        </w:rPr>
      </w:pPr>
      <w:r>
        <w:rPr>
          <w:rFonts w:ascii="Times New Roman" w:hAnsi="Times New Roman" w:cs="Times New Roman"/>
          <w:b/>
          <w:bCs/>
          <w:sz w:val="21"/>
          <w:szCs w:val="21"/>
        </w:rPr>
        <w:t xml:space="preserve">Confidentiality and </w:t>
      </w:r>
      <w:r w:rsidR="00F412E7">
        <w:rPr>
          <w:rFonts w:ascii="Times New Roman" w:hAnsi="Times New Roman" w:cs="Times New Roman"/>
          <w:b/>
          <w:bCs/>
          <w:sz w:val="21"/>
          <w:szCs w:val="21"/>
        </w:rPr>
        <w:t>Consultation</w:t>
      </w:r>
    </w:p>
    <w:p w14:paraId="2F161D6C" w14:textId="7052815C" w:rsidR="00F412E7" w:rsidRDefault="006D78A6" w:rsidP="00390CBB">
      <w:pPr>
        <w:widowControl w:val="0"/>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Dr. Meany</w:t>
      </w:r>
      <w:r w:rsidR="00F412E7">
        <w:rPr>
          <w:rFonts w:ascii="Times New Roman" w:hAnsi="Times New Roman" w:cs="Times New Roman"/>
          <w:sz w:val="21"/>
          <w:szCs w:val="21"/>
        </w:rPr>
        <w:t xml:space="preserve"> </w:t>
      </w:r>
      <w:r w:rsidR="00BE183D">
        <w:rPr>
          <w:rFonts w:ascii="Times New Roman" w:hAnsi="Times New Roman" w:cs="Times New Roman"/>
          <w:sz w:val="21"/>
          <w:szCs w:val="21"/>
        </w:rPr>
        <w:t>and her Clinical Staff consult</w:t>
      </w:r>
      <w:r w:rsidR="00F412E7">
        <w:rPr>
          <w:rFonts w:ascii="Times New Roman" w:hAnsi="Times New Roman" w:cs="Times New Roman"/>
          <w:sz w:val="21"/>
          <w:szCs w:val="21"/>
        </w:rPr>
        <w:t xml:space="preserve"> regularly with other professionals regarding clients; however, the client’s name or other identifying information is never mentioned.  The client’s identity remains completely anonymous, and confidentiality is fully maintained.</w:t>
      </w:r>
    </w:p>
    <w:p w14:paraId="7E738DB9" w14:textId="77777777" w:rsidR="00F412E7" w:rsidRDefault="00F412E7" w:rsidP="00390CBB">
      <w:pPr>
        <w:widowControl w:val="0"/>
        <w:autoSpaceDE w:val="0"/>
        <w:autoSpaceDN w:val="0"/>
        <w:adjustRightInd w:val="0"/>
        <w:jc w:val="both"/>
        <w:rPr>
          <w:rFonts w:ascii="Times New Roman" w:hAnsi="Times New Roman" w:cs="Times New Roman"/>
          <w:sz w:val="21"/>
          <w:szCs w:val="21"/>
        </w:rPr>
      </w:pPr>
    </w:p>
    <w:p w14:paraId="3210FC14" w14:textId="438C448D" w:rsidR="00FD0E36" w:rsidRDefault="00F412E7" w:rsidP="00390CBB">
      <w:pPr>
        <w:widowControl w:val="0"/>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 xml:space="preserve">Considering all of the above exclusions, if it is still appropriate, upon your request, </w:t>
      </w:r>
      <w:r w:rsidR="006D78A6">
        <w:rPr>
          <w:rFonts w:ascii="Times New Roman" w:hAnsi="Times New Roman" w:cs="Times New Roman"/>
          <w:sz w:val="21"/>
          <w:szCs w:val="21"/>
        </w:rPr>
        <w:t>Dr. Meany</w:t>
      </w:r>
      <w:r>
        <w:rPr>
          <w:rFonts w:ascii="Times New Roman" w:hAnsi="Times New Roman" w:cs="Times New Roman"/>
          <w:sz w:val="21"/>
          <w:szCs w:val="21"/>
        </w:rPr>
        <w:t xml:space="preserve"> </w:t>
      </w:r>
      <w:r w:rsidR="00BE183D">
        <w:rPr>
          <w:rFonts w:ascii="Times New Roman" w:hAnsi="Times New Roman" w:cs="Times New Roman"/>
          <w:sz w:val="21"/>
          <w:szCs w:val="21"/>
        </w:rPr>
        <w:t xml:space="preserve">and her Clinical Staff </w:t>
      </w:r>
      <w:r>
        <w:rPr>
          <w:rFonts w:ascii="Times New Roman" w:hAnsi="Times New Roman" w:cs="Times New Roman"/>
          <w:sz w:val="21"/>
          <w:szCs w:val="21"/>
        </w:rPr>
        <w:t xml:space="preserve">will release information to any agency/person you specify unless </w:t>
      </w:r>
      <w:r w:rsidR="006D78A6">
        <w:rPr>
          <w:rFonts w:ascii="Times New Roman" w:hAnsi="Times New Roman" w:cs="Times New Roman"/>
          <w:sz w:val="21"/>
          <w:szCs w:val="21"/>
        </w:rPr>
        <w:t>Dr. Meany</w:t>
      </w:r>
      <w:r>
        <w:rPr>
          <w:rFonts w:ascii="Times New Roman" w:hAnsi="Times New Roman" w:cs="Times New Roman"/>
          <w:sz w:val="21"/>
          <w:szCs w:val="21"/>
        </w:rPr>
        <w:t xml:space="preserve"> concludes that releasing such information might be harmful in any way.</w:t>
      </w:r>
    </w:p>
    <w:p w14:paraId="50A34722" w14:textId="77777777" w:rsidR="00FD0E36" w:rsidRDefault="00FD0E36" w:rsidP="00390CBB">
      <w:pPr>
        <w:widowControl w:val="0"/>
        <w:autoSpaceDE w:val="0"/>
        <w:autoSpaceDN w:val="0"/>
        <w:adjustRightInd w:val="0"/>
        <w:jc w:val="both"/>
        <w:rPr>
          <w:rFonts w:ascii="Times New Roman" w:hAnsi="Times New Roman" w:cs="Times New Roman"/>
          <w:sz w:val="21"/>
          <w:szCs w:val="21"/>
        </w:rPr>
      </w:pPr>
    </w:p>
    <w:p w14:paraId="22ECC236" w14:textId="77777777" w:rsidR="00FD0E36" w:rsidRPr="00FD0E36" w:rsidRDefault="00FD0E36" w:rsidP="00390CBB">
      <w:pPr>
        <w:widowControl w:val="0"/>
        <w:autoSpaceDE w:val="0"/>
        <w:autoSpaceDN w:val="0"/>
        <w:adjustRightInd w:val="0"/>
        <w:jc w:val="both"/>
        <w:rPr>
          <w:rFonts w:ascii="Times New Roman" w:hAnsi="Times New Roman" w:cs="Times New Roman"/>
          <w:b/>
          <w:sz w:val="21"/>
          <w:szCs w:val="21"/>
        </w:rPr>
      </w:pPr>
      <w:r w:rsidRPr="00FD0E36">
        <w:rPr>
          <w:rFonts w:ascii="Times New Roman" w:hAnsi="Times New Roman" w:cs="Times New Roman"/>
          <w:b/>
          <w:sz w:val="21"/>
          <w:szCs w:val="21"/>
        </w:rPr>
        <w:t>Supervision for Psychological Assistant(s)</w:t>
      </w:r>
    </w:p>
    <w:p w14:paraId="6FE369CE" w14:textId="55B386F7" w:rsidR="00FD0E36" w:rsidRPr="00E35567" w:rsidRDefault="00FD0E36" w:rsidP="00FD0E36">
      <w:pPr>
        <w:widowControl w:val="0"/>
        <w:autoSpaceDE w:val="0"/>
        <w:autoSpaceDN w:val="0"/>
        <w:adjustRightInd w:val="0"/>
        <w:jc w:val="both"/>
        <w:rPr>
          <w:rFonts w:ascii="Times New Roman" w:hAnsi="Times New Roman" w:cs="Times New Roman"/>
          <w:sz w:val="21"/>
          <w:szCs w:val="21"/>
        </w:rPr>
      </w:pPr>
      <w:r w:rsidRPr="00E35567">
        <w:rPr>
          <w:rFonts w:ascii="Times New Roman" w:hAnsi="Times New Roman" w:cs="Times New Roman"/>
          <w:sz w:val="21"/>
          <w:szCs w:val="21"/>
        </w:rPr>
        <w:t xml:space="preserve">If your therapist is a registered Psychological Assistant, your therapist is being supervised by </w:t>
      </w:r>
      <w:r w:rsidR="006D78A6">
        <w:rPr>
          <w:rFonts w:ascii="Times New Roman" w:hAnsi="Times New Roman" w:cs="Times New Roman"/>
          <w:sz w:val="21"/>
          <w:szCs w:val="21"/>
        </w:rPr>
        <w:t>Dr. Meany</w:t>
      </w:r>
      <w:r w:rsidRPr="00E35567">
        <w:rPr>
          <w:rFonts w:ascii="Times New Roman" w:hAnsi="Times New Roman" w:cs="Times New Roman"/>
          <w:sz w:val="21"/>
          <w:szCs w:val="21"/>
        </w:rPr>
        <w:t xml:space="preserve"> for the duration of your </w:t>
      </w:r>
      <w:r w:rsidR="00E35567">
        <w:rPr>
          <w:rFonts w:ascii="Times New Roman" w:hAnsi="Times New Roman" w:cs="Times New Roman"/>
          <w:sz w:val="21"/>
          <w:szCs w:val="21"/>
        </w:rPr>
        <w:t xml:space="preserve">receiving </w:t>
      </w:r>
      <w:r w:rsidRPr="00E35567">
        <w:rPr>
          <w:rFonts w:ascii="Times New Roman" w:hAnsi="Times New Roman" w:cs="Times New Roman"/>
          <w:sz w:val="21"/>
          <w:szCs w:val="21"/>
        </w:rPr>
        <w:t xml:space="preserve">clinical services. A Psychological Assistant is an unlicensed professional, with at least a Master’s degree in the field of Psychology </w:t>
      </w:r>
      <w:r w:rsidR="00E35567">
        <w:rPr>
          <w:rFonts w:ascii="Times New Roman" w:hAnsi="Times New Roman" w:cs="Times New Roman"/>
          <w:sz w:val="21"/>
          <w:szCs w:val="21"/>
        </w:rPr>
        <w:t>and</w:t>
      </w:r>
      <w:r w:rsidRPr="00E35567">
        <w:rPr>
          <w:rFonts w:ascii="Times New Roman" w:hAnsi="Times New Roman" w:cs="Times New Roman"/>
          <w:sz w:val="21"/>
          <w:szCs w:val="21"/>
        </w:rPr>
        <w:t xml:space="preserve"> is certified by the California Board of Psychology. If you have any questions or concerns you may contact </w:t>
      </w:r>
      <w:r w:rsidR="006D78A6">
        <w:rPr>
          <w:rFonts w:ascii="Times New Roman" w:hAnsi="Times New Roman" w:cs="Times New Roman"/>
          <w:sz w:val="21"/>
          <w:szCs w:val="21"/>
        </w:rPr>
        <w:t>Dr. Meany</w:t>
      </w:r>
      <w:r w:rsidRPr="00E35567">
        <w:rPr>
          <w:rFonts w:ascii="Times New Roman" w:hAnsi="Times New Roman" w:cs="Times New Roman"/>
          <w:sz w:val="21"/>
          <w:szCs w:val="21"/>
        </w:rPr>
        <w:t xml:space="preserve"> </w:t>
      </w:r>
      <w:r w:rsidR="00E35567">
        <w:rPr>
          <w:rFonts w:ascii="Times New Roman" w:hAnsi="Times New Roman" w:cs="Times New Roman"/>
          <w:sz w:val="21"/>
          <w:szCs w:val="21"/>
        </w:rPr>
        <w:t xml:space="preserve">directly </w:t>
      </w:r>
      <w:r w:rsidRPr="00E35567">
        <w:rPr>
          <w:rFonts w:ascii="Times New Roman" w:hAnsi="Times New Roman" w:cs="Times New Roman"/>
          <w:sz w:val="21"/>
          <w:szCs w:val="21"/>
        </w:rPr>
        <w:t xml:space="preserve">at </w:t>
      </w:r>
      <w:r w:rsidR="006D78A6">
        <w:rPr>
          <w:rFonts w:ascii="Times New Roman" w:hAnsi="Times New Roman" w:cs="Times New Roman"/>
          <w:sz w:val="21"/>
          <w:szCs w:val="21"/>
        </w:rPr>
        <w:t>(858) 256-6152</w:t>
      </w:r>
      <w:r w:rsidRPr="00E35567">
        <w:rPr>
          <w:rFonts w:ascii="Times New Roman" w:hAnsi="Times New Roman" w:cs="Times New Roman"/>
          <w:sz w:val="21"/>
          <w:szCs w:val="21"/>
        </w:rPr>
        <w:t xml:space="preserve">. Due to the nature of a supervisory relationship, your personal information will be disclosed to </w:t>
      </w:r>
      <w:r w:rsidR="006D78A6">
        <w:rPr>
          <w:rFonts w:ascii="Times New Roman" w:hAnsi="Times New Roman" w:cs="Times New Roman"/>
          <w:sz w:val="21"/>
          <w:szCs w:val="21"/>
        </w:rPr>
        <w:t>Dr. Meany</w:t>
      </w:r>
      <w:r w:rsidRPr="00E35567">
        <w:rPr>
          <w:rFonts w:ascii="Times New Roman" w:hAnsi="Times New Roman" w:cs="Times New Roman"/>
          <w:sz w:val="21"/>
          <w:szCs w:val="21"/>
        </w:rPr>
        <w:t xml:space="preserve"> for the purpose of providing you with optimal treatment and for </w:t>
      </w:r>
      <w:r w:rsidR="00E35567">
        <w:rPr>
          <w:rFonts w:ascii="Times New Roman" w:hAnsi="Times New Roman" w:cs="Times New Roman"/>
          <w:sz w:val="21"/>
          <w:szCs w:val="21"/>
        </w:rPr>
        <w:t xml:space="preserve">all </w:t>
      </w:r>
      <w:r w:rsidRPr="00E35567">
        <w:rPr>
          <w:rFonts w:ascii="Times New Roman" w:hAnsi="Times New Roman" w:cs="Times New Roman"/>
          <w:sz w:val="21"/>
          <w:szCs w:val="21"/>
        </w:rPr>
        <w:t xml:space="preserve">billing purposes. </w:t>
      </w:r>
    </w:p>
    <w:p w14:paraId="025EFC06" w14:textId="77777777" w:rsidR="00F412E7" w:rsidRDefault="00D20A6E" w:rsidP="00390CBB">
      <w:pPr>
        <w:widowControl w:val="0"/>
        <w:autoSpaceDE w:val="0"/>
        <w:autoSpaceDN w:val="0"/>
        <w:adjustRightInd w:val="0"/>
        <w:spacing w:before="240"/>
        <w:jc w:val="both"/>
        <w:rPr>
          <w:rFonts w:ascii="Times New Roman" w:hAnsi="Times New Roman" w:cs="Times New Roman"/>
          <w:b/>
          <w:bCs/>
          <w:sz w:val="21"/>
          <w:szCs w:val="21"/>
        </w:rPr>
      </w:pPr>
      <w:r>
        <w:rPr>
          <w:rFonts w:ascii="Times New Roman" w:hAnsi="Times New Roman" w:cs="Times New Roman"/>
          <w:b/>
          <w:bCs/>
          <w:sz w:val="21"/>
          <w:szCs w:val="21"/>
        </w:rPr>
        <w:t>Telephone and Emergency P</w:t>
      </w:r>
      <w:r w:rsidR="00F412E7">
        <w:rPr>
          <w:rFonts w:ascii="Times New Roman" w:hAnsi="Times New Roman" w:cs="Times New Roman"/>
          <w:b/>
          <w:bCs/>
          <w:sz w:val="21"/>
          <w:szCs w:val="21"/>
        </w:rPr>
        <w:t>rocedures</w:t>
      </w:r>
    </w:p>
    <w:p w14:paraId="10F73325" w14:textId="338553F8" w:rsidR="00F412E7" w:rsidRDefault="00F412E7" w:rsidP="00390CBB">
      <w:pPr>
        <w:widowControl w:val="0"/>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 xml:space="preserve">If you need to contact </w:t>
      </w:r>
      <w:r w:rsidR="006D78A6">
        <w:rPr>
          <w:rFonts w:ascii="Times New Roman" w:hAnsi="Times New Roman" w:cs="Times New Roman"/>
          <w:sz w:val="21"/>
          <w:szCs w:val="21"/>
        </w:rPr>
        <w:t>Dr. Meany</w:t>
      </w:r>
      <w:r>
        <w:rPr>
          <w:rFonts w:ascii="Times New Roman" w:hAnsi="Times New Roman" w:cs="Times New Roman"/>
          <w:sz w:val="21"/>
          <w:szCs w:val="21"/>
        </w:rPr>
        <w:t xml:space="preserve"> </w:t>
      </w:r>
      <w:r w:rsidR="00E35567">
        <w:rPr>
          <w:rFonts w:ascii="Times New Roman" w:hAnsi="Times New Roman" w:cs="Times New Roman"/>
          <w:sz w:val="21"/>
          <w:szCs w:val="21"/>
        </w:rPr>
        <w:t xml:space="preserve">or your assigned therapist </w:t>
      </w:r>
      <w:r>
        <w:rPr>
          <w:rFonts w:ascii="Times New Roman" w:hAnsi="Times New Roman" w:cs="Times New Roman"/>
          <w:sz w:val="21"/>
          <w:szCs w:val="21"/>
        </w:rPr>
        <w:t xml:space="preserve">between sessions, please leave a message on </w:t>
      </w:r>
      <w:r w:rsidR="00E35567">
        <w:rPr>
          <w:rFonts w:ascii="Times New Roman" w:hAnsi="Times New Roman" w:cs="Times New Roman"/>
          <w:sz w:val="21"/>
          <w:szCs w:val="21"/>
        </w:rPr>
        <w:t xml:space="preserve">her voicemail at </w:t>
      </w:r>
      <w:r w:rsidR="006D78A6">
        <w:rPr>
          <w:rFonts w:ascii="Times New Roman" w:hAnsi="Times New Roman" w:cs="Times New Roman"/>
          <w:sz w:val="21"/>
          <w:szCs w:val="21"/>
        </w:rPr>
        <w:t>(858) 256-6152</w:t>
      </w:r>
      <w:r>
        <w:rPr>
          <w:rFonts w:ascii="Times New Roman" w:hAnsi="Times New Roman" w:cs="Times New Roman"/>
          <w:sz w:val="21"/>
          <w:szCs w:val="21"/>
        </w:rPr>
        <w:t xml:space="preserve">, and your call will be returned as soon as possible. </w:t>
      </w:r>
      <w:r w:rsidR="006D78A6">
        <w:rPr>
          <w:rFonts w:ascii="Times New Roman" w:hAnsi="Times New Roman" w:cs="Times New Roman"/>
          <w:sz w:val="21"/>
          <w:szCs w:val="21"/>
        </w:rPr>
        <w:t>Dr. Meany</w:t>
      </w:r>
      <w:r>
        <w:rPr>
          <w:rFonts w:ascii="Times New Roman" w:hAnsi="Times New Roman" w:cs="Times New Roman"/>
          <w:sz w:val="21"/>
          <w:szCs w:val="21"/>
        </w:rPr>
        <w:t xml:space="preserve"> checks he</w:t>
      </w:r>
      <w:r w:rsidR="00D20A6E">
        <w:rPr>
          <w:rFonts w:ascii="Times New Roman" w:hAnsi="Times New Roman" w:cs="Times New Roman"/>
          <w:sz w:val="21"/>
          <w:szCs w:val="21"/>
        </w:rPr>
        <w:t>r messages during regular office hours</w:t>
      </w:r>
      <w:r>
        <w:rPr>
          <w:rFonts w:ascii="Times New Roman" w:hAnsi="Times New Roman" w:cs="Times New Roman"/>
          <w:sz w:val="21"/>
          <w:szCs w:val="21"/>
        </w:rPr>
        <w:t xml:space="preserve">.  </w:t>
      </w:r>
      <w:r w:rsidR="00D20A6E">
        <w:rPr>
          <w:rFonts w:ascii="Times New Roman" w:hAnsi="Times New Roman" w:cs="Times New Roman"/>
          <w:sz w:val="21"/>
          <w:szCs w:val="21"/>
        </w:rPr>
        <w:t xml:space="preserve">Please note, that </w:t>
      </w:r>
      <w:r w:rsidR="006D78A6">
        <w:rPr>
          <w:rFonts w:ascii="Times New Roman" w:hAnsi="Times New Roman" w:cs="Times New Roman"/>
          <w:sz w:val="21"/>
          <w:szCs w:val="21"/>
        </w:rPr>
        <w:t>Dr. Meany</w:t>
      </w:r>
      <w:r>
        <w:rPr>
          <w:rFonts w:ascii="Times New Roman" w:hAnsi="Times New Roman" w:cs="Times New Roman"/>
          <w:sz w:val="21"/>
          <w:szCs w:val="21"/>
        </w:rPr>
        <w:t xml:space="preserve"> checks messages less frequently on weekends and holidays.  If an emergency situation arises, please indicate it clearly in your message. </w:t>
      </w:r>
      <w:r w:rsidR="00D20A6E">
        <w:rPr>
          <w:rFonts w:ascii="Times New Roman" w:hAnsi="Times New Roman" w:cs="Times New Roman"/>
          <w:sz w:val="21"/>
          <w:szCs w:val="21"/>
        </w:rPr>
        <w:t>However, i</w:t>
      </w:r>
      <w:r>
        <w:rPr>
          <w:rFonts w:ascii="Times New Roman" w:hAnsi="Times New Roman" w:cs="Times New Roman"/>
          <w:sz w:val="21"/>
          <w:szCs w:val="21"/>
        </w:rPr>
        <w:t>f you need to talk to someone right away, you can c</w:t>
      </w:r>
      <w:r w:rsidR="00D20A6E">
        <w:rPr>
          <w:rFonts w:ascii="Times New Roman" w:hAnsi="Times New Roman" w:cs="Times New Roman"/>
          <w:sz w:val="21"/>
          <w:szCs w:val="21"/>
        </w:rPr>
        <w:t>all the 24-hour crisis line (888</w:t>
      </w:r>
      <w:r>
        <w:rPr>
          <w:rFonts w:ascii="Times New Roman" w:hAnsi="Times New Roman" w:cs="Times New Roman"/>
          <w:sz w:val="21"/>
          <w:szCs w:val="21"/>
        </w:rPr>
        <w:t xml:space="preserve">) </w:t>
      </w:r>
      <w:r w:rsidR="00D20A6E">
        <w:rPr>
          <w:rFonts w:ascii="Times New Roman" w:hAnsi="Times New Roman" w:cs="Times New Roman"/>
          <w:sz w:val="21"/>
          <w:szCs w:val="21"/>
        </w:rPr>
        <w:t>724</w:t>
      </w:r>
      <w:r>
        <w:rPr>
          <w:rFonts w:ascii="Times New Roman" w:hAnsi="Times New Roman" w:cs="Times New Roman"/>
          <w:sz w:val="21"/>
          <w:szCs w:val="21"/>
        </w:rPr>
        <w:t>-</w:t>
      </w:r>
      <w:r w:rsidR="00D20A6E">
        <w:rPr>
          <w:rFonts w:ascii="Times New Roman" w:hAnsi="Times New Roman" w:cs="Times New Roman"/>
          <w:sz w:val="21"/>
          <w:szCs w:val="21"/>
        </w:rPr>
        <w:t>7240</w:t>
      </w:r>
      <w:r>
        <w:rPr>
          <w:rFonts w:ascii="Times New Roman" w:hAnsi="Times New Roman" w:cs="Times New Roman"/>
          <w:sz w:val="21"/>
          <w:szCs w:val="21"/>
        </w:rPr>
        <w:t xml:space="preserve">, or the Police </w:t>
      </w:r>
      <w:r w:rsidR="00E35567">
        <w:rPr>
          <w:rFonts w:ascii="Times New Roman" w:hAnsi="Times New Roman" w:cs="Times New Roman"/>
          <w:sz w:val="21"/>
          <w:szCs w:val="21"/>
        </w:rPr>
        <w:t>Department 911</w:t>
      </w:r>
      <w:r>
        <w:rPr>
          <w:rFonts w:ascii="Times New Roman" w:hAnsi="Times New Roman" w:cs="Times New Roman"/>
          <w:sz w:val="21"/>
          <w:szCs w:val="21"/>
        </w:rPr>
        <w:t>.</w:t>
      </w:r>
    </w:p>
    <w:p w14:paraId="7671D86C" w14:textId="77777777" w:rsidR="00F412E7" w:rsidRDefault="00F412E7" w:rsidP="00390CBB">
      <w:pPr>
        <w:widowControl w:val="0"/>
        <w:autoSpaceDE w:val="0"/>
        <w:autoSpaceDN w:val="0"/>
        <w:adjustRightInd w:val="0"/>
        <w:spacing w:before="240"/>
        <w:ind w:left="360" w:hanging="360"/>
        <w:jc w:val="both"/>
        <w:rPr>
          <w:rFonts w:ascii="Times New Roman" w:hAnsi="Times New Roman" w:cs="Times New Roman"/>
          <w:b/>
          <w:bCs/>
          <w:sz w:val="21"/>
          <w:szCs w:val="21"/>
        </w:rPr>
      </w:pPr>
      <w:r>
        <w:rPr>
          <w:rFonts w:ascii="Times New Roman" w:hAnsi="Times New Roman" w:cs="Times New Roman"/>
          <w:b/>
          <w:bCs/>
          <w:sz w:val="21"/>
          <w:szCs w:val="21"/>
        </w:rPr>
        <w:t>Payments and insurance reimbursement</w:t>
      </w:r>
    </w:p>
    <w:p w14:paraId="0888B11B" w14:textId="52702026" w:rsidR="00F412E7" w:rsidRDefault="004864C6" w:rsidP="00390CBB">
      <w:pPr>
        <w:widowControl w:val="0"/>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Patients</w:t>
      </w:r>
      <w:r w:rsidR="00F412E7">
        <w:rPr>
          <w:rFonts w:ascii="Times New Roman" w:hAnsi="Times New Roman" w:cs="Times New Roman"/>
          <w:sz w:val="21"/>
          <w:szCs w:val="21"/>
        </w:rPr>
        <w:t xml:space="preserve"> are expect</w:t>
      </w:r>
      <w:r w:rsidR="006D78A6">
        <w:rPr>
          <w:rFonts w:ascii="Times New Roman" w:hAnsi="Times New Roman" w:cs="Times New Roman"/>
          <w:sz w:val="21"/>
          <w:szCs w:val="21"/>
        </w:rPr>
        <w:t>ed to pay the session fee per 55-minute session at the beginning</w:t>
      </w:r>
      <w:r w:rsidR="00F412E7">
        <w:rPr>
          <w:rFonts w:ascii="Times New Roman" w:hAnsi="Times New Roman" w:cs="Times New Roman"/>
          <w:sz w:val="21"/>
          <w:szCs w:val="21"/>
        </w:rPr>
        <w:t xml:space="preserve"> of each session.  </w:t>
      </w:r>
      <w:r w:rsidR="00F64431">
        <w:rPr>
          <w:rFonts w:ascii="Times New Roman" w:hAnsi="Times New Roman" w:cs="Times New Roman"/>
          <w:sz w:val="21"/>
          <w:szCs w:val="21"/>
        </w:rPr>
        <w:t xml:space="preserve">Any services rendered by a Registered Psychological Assistant must be paid directly to </w:t>
      </w:r>
      <w:r w:rsidR="006D78A6">
        <w:rPr>
          <w:rFonts w:ascii="Times New Roman" w:hAnsi="Times New Roman" w:cs="Times New Roman"/>
          <w:sz w:val="21"/>
          <w:szCs w:val="21"/>
        </w:rPr>
        <w:t>Dr. Meany</w:t>
      </w:r>
      <w:r w:rsidR="00F64431">
        <w:rPr>
          <w:rFonts w:ascii="Times New Roman" w:hAnsi="Times New Roman" w:cs="Times New Roman"/>
          <w:sz w:val="21"/>
          <w:szCs w:val="21"/>
        </w:rPr>
        <w:t xml:space="preserve">. </w:t>
      </w:r>
      <w:r w:rsidR="00F412E7">
        <w:rPr>
          <w:rFonts w:ascii="Times New Roman" w:hAnsi="Times New Roman" w:cs="Times New Roman"/>
          <w:sz w:val="21"/>
          <w:szCs w:val="21"/>
        </w:rPr>
        <w:t xml:space="preserve">Telephone conversations, site visits, report writing and reading, consultation with other professionals, release of information, reading records, longer sessions, travel time, and so forth, will be charged at the same rate, unless indicated and agreed otherwise.  Please notify </w:t>
      </w:r>
      <w:r w:rsidR="006D78A6">
        <w:rPr>
          <w:rFonts w:ascii="Times New Roman" w:hAnsi="Times New Roman" w:cs="Times New Roman"/>
          <w:sz w:val="21"/>
          <w:szCs w:val="21"/>
        </w:rPr>
        <w:t>Dr. Meany</w:t>
      </w:r>
      <w:r w:rsidR="00F412E7">
        <w:rPr>
          <w:rFonts w:ascii="Times New Roman" w:hAnsi="Times New Roman" w:cs="Times New Roman"/>
          <w:sz w:val="21"/>
          <w:szCs w:val="21"/>
        </w:rPr>
        <w:t xml:space="preserve"> if any problem arises during the course of therapy regarding your ability to make timely payments. Checks that are returned due to “insu</w:t>
      </w:r>
      <w:r w:rsidR="006D78A6">
        <w:rPr>
          <w:rFonts w:ascii="Times New Roman" w:hAnsi="Times New Roman" w:cs="Times New Roman"/>
          <w:sz w:val="21"/>
          <w:szCs w:val="21"/>
        </w:rPr>
        <w:t>fficient funds” will incur a $25</w:t>
      </w:r>
      <w:r w:rsidR="00F412E7">
        <w:rPr>
          <w:rFonts w:ascii="Times New Roman" w:hAnsi="Times New Roman" w:cs="Times New Roman"/>
          <w:sz w:val="21"/>
          <w:szCs w:val="21"/>
        </w:rPr>
        <w:t xml:space="preserve"> fee. </w:t>
      </w:r>
      <w:r>
        <w:rPr>
          <w:rFonts w:ascii="Times New Roman" w:hAnsi="Times New Roman" w:cs="Times New Roman"/>
          <w:sz w:val="21"/>
          <w:szCs w:val="21"/>
        </w:rPr>
        <w:t>Patients</w:t>
      </w:r>
      <w:r w:rsidR="00F412E7">
        <w:rPr>
          <w:rFonts w:ascii="Times New Roman" w:hAnsi="Times New Roman" w:cs="Times New Roman"/>
          <w:sz w:val="21"/>
          <w:szCs w:val="21"/>
        </w:rPr>
        <w:t xml:space="preserve"> who carry insurance should remember that professional services are rendered and charged to the clients and not to the insurance companies.  If requested, </w:t>
      </w:r>
      <w:r w:rsidR="006D78A6">
        <w:rPr>
          <w:rFonts w:ascii="Times New Roman" w:hAnsi="Times New Roman" w:cs="Times New Roman"/>
          <w:sz w:val="21"/>
          <w:szCs w:val="21"/>
        </w:rPr>
        <w:t>Dr. Meany</w:t>
      </w:r>
      <w:r w:rsidR="00F412E7">
        <w:rPr>
          <w:rFonts w:ascii="Times New Roman" w:hAnsi="Times New Roman" w:cs="Times New Roman"/>
          <w:sz w:val="21"/>
          <w:szCs w:val="21"/>
        </w:rPr>
        <w:t xml:space="preserve"> will provide you with a copy of your receipt on a monthly basis, which you can then submit to your insurance company for reimbursement if you so choose.  As was indicated in the section “Health Insurance and Confidentiality of Records,” you must be aware that submitting a mental health invoice for reimbursement carries a certain amount of risk. Not all issues/conditions/problems that are the focus of psychotherapy are reimbursed by insurance companies. It is your responsibility to verify the specifics of your coverage.  </w:t>
      </w:r>
      <w:r w:rsidR="00BF1931">
        <w:rPr>
          <w:rFonts w:ascii="Times New Roman" w:hAnsi="Times New Roman" w:cs="Times New Roman"/>
          <w:sz w:val="21"/>
          <w:szCs w:val="21"/>
        </w:rPr>
        <w:t xml:space="preserve">Importantly, there is also a certain level of risk when paying </w:t>
      </w:r>
      <w:r w:rsidR="006D78A6">
        <w:rPr>
          <w:rFonts w:ascii="Times New Roman" w:hAnsi="Times New Roman" w:cs="Times New Roman"/>
          <w:sz w:val="21"/>
          <w:szCs w:val="21"/>
        </w:rPr>
        <w:t>Dr. Meany</w:t>
      </w:r>
      <w:r w:rsidR="00BF1931">
        <w:rPr>
          <w:rFonts w:ascii="Times New Roman" w:hAnsi="Times New Roman" w:cs="Times New Roman"/>
          <w:sz w:val="21"/>
          <w:szCs w:val="21"/>
        </w:rPr>
        <w:t xml:space="preserve"> for psychological services with a credit card, via the square, check, or </w:t>
      </w:r>
      <w:r w:rsidR="006D78A6">
        <w:rPr>
          <w:rFonts w:ascii="Times New Roman" w:hAnsi="Times New Roman" w:cs="Times New Roman"/>
          <w:sz w:val="21"/>
          <w:szCs w:val="21"/>
        </w:rPr>
        <w:t>PayPal</w:t>
      </w:r>
      <w:r w:rsidR="00BF1931">
        <w:rPr>
          <w:rFonts w:ascii="Times New Roman" w:hAnsi="Times New Roman" w:cs="Times New Roman"/>
          <w:sz w:val="21"/>
          <w:szCs w:val="21"/>
        </w:rPr>
        <w:t xml:space="preserve">. </w:t>
      </w:r>
    </w:p>
    <w:p w14:paraId="7EFF14AC" w14:textId="77777777" w:rsidR="00F412E7" w:rsidRDefault="00F412E7" w:rsidP="00390CBB">
      <w:pPr>
        <w:widowControl w:val="0"/>
        <w:autoSpaceDE w:val="0"/>
        <w:autoSpaceDN w:val="0"/>
        <w:adjustRightInd w:val="0"/>
        <w:spacing w:before="240"/>
        <w:ind w:left="360" w:hanging="360"/>
        <w:jc w:val="both"/>
        <w:rPr>
          <w:rFonts w:ascii="Times New Roman" w:hAnsi="Times New Roman" w:cs="Times New Roman"/>
          <w:b/>
          <w:bCs/>
          <w:sz w:val="21"/>
          <w:szCs w:val="21"/>
        </w:rPr>
      </w:pPr>
      <w:r>
        <w:rPr>
          <w:rFonts w:ascii="Times New Roman" w:hAnsi="Times New Roman" w:cs="Times New Roman"/>
          <w:b/>
          <w:bCs/>
          <w:sz w:val="21"/>
          <w:szCs w:val="21"/>
        </w:rPr>
        <w:t>Mediation and arbitration</w:t>
      </w:r>
    </w:p>
    <w:p w14:paraId="1AC90FB6" w14:textId="13FC214E" w:rsidR="00390CBB" w:rsidRDefault="00F412E7" w:rsidP="00390CBB">
      <w:pPr>
        <w:widowControl w:val="0"/>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 xml:space="preserve">All disputes arising out of or in relation to this agreement to provide psychotherapy services shall first be referred to mediation before, and as a precondition of, the initiation of arbitration.  The mediator shall be a neutral third party chosen by agreement of </w:t>
      </w:r>
      <w:r w:rsidR="006D78A6">
        <w:rPr>
          <w:rFonts w:ascii="Times New Roman" w:hAnsi="Times New Roman" w:cs="Times New Roman"/>
          <w:sz w:val="21"/>
          <w:szCs w:val="21"/>
        </w:rPr>
        <w:t>Dr. Meany</w:t>
      </w:r>
      <w:r>
        <w:rPr>
          <w:rFonts w:ascii="Times New Roman" w:hAnsi="Times New Roman" w:cs="Times New Roman"/>
          <w:sz w:val="21"/>
          <w:szCs w:val="21"/>
        </w:rPr>
        <w:t xml:space="preserve"> and client(s).  The cost of such mediation, if any, shall be split equally, unless otherwise agreed.  In the event that mediation is unsuccessful, any unresolved controversy related to this agreement should be submitted to and settled by binding arbitration in </w:t>
      </w:r>
      <w:r w:rsidR="006D78A6">
        <w:rPr>
          <w:rFonts w:ascii="Times New Roman" w:hAnsi="Times New Roman" w:cs="Times New Roman"/>
          <w:sz w:val="21"/>
          <w:szCs w:val="21"/>
        </w:rPr>
        <w:t>Fresno</w:t>
      </w:r>
      <w:r>
        <w:rPr>
          <w:rFonts w:ascii="Times New Roman" w:hAnsi="Times New Roman" w:cs="Times New Roman"/>
          <w:sz w:val="21"/>
          <w:szCs w:val="21"/>
        </w:rPr>
        <w:t xml:space="preserve"> County, California in accordance with the rules of the American Arbitration Association, that are in effect at the time the demand for arbitration is filed. Notwithstanding the foregoing, in the event that your account is overdue (unpaid) and there is no agreement on a payment plan, </w:t>
      </w:r>
      <w:r w:rsidR="006D78A6">
        <w:rPr>
          <w:rFonts w:ascii="Times New Roman" w:hAnsi="Times New Roman" w:cs="Times New Roman"/>
          <w:sz w:val="21"/>
          <w:szCs w:val="21"/>
        </w:rPr>
        <w:t>Dr. Meany</w:t>
      </w:r>
      <w:r>
        <w:rPr>
          <w:rFonts w:ascii="Times New Roman" w:hAnsi="Times New Roman" w:cs="Times New Roman"/>
          <w:sz w:val="21"/>
          <w:szCs w:val="21"/>
        </w:rPr>
        <w:t xml:space="preserve"> can use legal means (court, collection agency, etc.) to obtain payment. The prevailing party in arbitration or collection proceedings shall be entitled to recover a reasonable sum for attorneys’ fees. In the case of arbitration, the arbitrator will determine that sum.</w:t>
      </w:r>
    </w:p>
    <w:p w14:paraId="2E6C6B19" w14:textId="77777777" w:rsidR="00390CBB" w:rsidRDefault="00390CBB" w:rsidP="00390CBB">
      <w:pPr>
        <w:widowControl w:val="0"/>
        <w:autoSpaceDE w:val="0"/>
        <w:autoSpaceDN w:val="0"/>
        <w:adjustRightInd w:val="0"/>
        <w:jc w:val="both"/>
        <w:rPr>
          <w:rFonts w:ascii="Times New Roman" w:hAnsi="Times New Roman" w:cs="Times New Roman"/>
          <w:sz w:val="21"/>
          <w:szCs w:val="21"/>
        </w:rPr>
      </w:pPr>
    </w:p>
    <w:p w14:paraId="1055577B" w14:textId="77777777" w:rsidR="00390CBB" w:rsidRPr="00390CBB" w:rsidRDefault="00390CBB" w:rsidP="00390CBB">
      <w:pPr>
        <w:widowControl w:val="0"/>
        <w:autoSpaceDE w:val="0"/>
        <w:autoSpaceDN w:val="0"/>
        <w:adjustRightInd w:val="0"/>
        <w:jc w:val="both"/>
        <w:rPr>
          <w:rFonts w:ascii="Times New Roman" w:hAnsi="Times New Roman" w:cs="Times New Roman"/>
          <w:b/>
          <w:sz w:val="21"/>
          <w:szCs w:val="21"/>
        </w:rPr>
      </w:pPr>
      <w:r w:rsidRPr="00390CBB">
        <w:rPr>
          <w:rFonts w:ascii="Times New Roman" w:hAnsi="Times New Roman" w:cs="Times New Roman"/>
          <w:b/>
          <w:sz w:val="21"/>
          <w:szCs w:val="21"/>
        </w:rPr>
        <w:t>Access to Treatment Records</w:t>
      </w:r>
    </w:p>
    <w:p w14:paraId="3509C268" w14:textId="07C5DBE3" w:rsidR="00570EB4" w:rsidRPr="00390CBB" w:rsidRDefault="00390CBB" w:rsidP="00390CBB">
      <w:pPr>
        <w:widowControl w:val="0"/>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 xml:space="preserve">You have legal rights to access your treatment and medical record with a written release. </w:t>
      </w:r>
      <w:r w:rsidR="006D78A6">
        <w:rPr>
          <w:rFonts w:ascii="Times New Roman" w:hAnsi="Times New Roman" w:cs="Times New Roman"/>
          <w:sz w:val="21"/>
          <w:szCs w:val="21"/>
        </w:rPr>
        <w:t>Dr. Meany</w:t>
      </w:r>
      <w:r>
        <w:rPr>
          <w:rFonts w:ascii="Times New Roman" w:hAnsi="Times New Roman" w:cs="Times New Roman"/>
          <w:sz w:val="21"/>
          <w:szCs w:val="21"/>
        </w:rPr>
        <w:t xml:space="preserve"> </w:t>
      </w:r>
      <w:r w:rsidR="00F64431">
        <w:rPr>
          <w:rFonts w:ascii="Times New Roman" w:hAnsi="Times New Roman" w:cs="Times New Roman"/>
          <w:sz w:val="21"/>
          <w:szCs w:val="21"/>
        </w:rPr>
        <w:t xml:space="preserve">and her Clinical Staff </w:t>
      </w:r>
      <w:r>
        <w:rPr>
          <w:rFonts w:ascii="Times New Roman" w:hAnsi="Times New Roman" w:cs="Times New Roman"/>
          <w:sz w:val="21"/>
          <w:szCs w:val="21"/>
        </w:rPr>
        <w:t xml:space="preserve">may refuse access to your treatment record if it poses a danger to your physical safety. For minors who do not legally consent to treatment on their own, </w:t>
      </w:r>
      <w:r w:rsidR="006D78A6">
        <w:rPr>
          <w:rFonts w:ascii="Times New Roman" w:hAnsi="Times New Roman" w:cs="Times New Roman"/>
          <w:sz w:val="21"/>
          <w:szCs w:val="21"/>
        </w:rPr>
        <w:t>Dr. Meany</w:t>
      </w:r>
      <w:r>
        <w:rPr>
          <w:rFonts w:ascii="Times New Roman" w:hAnsi="Times New Roman" w:cs="Times New Roman"/>
          <w:sz w:val="21"/>
          <w:szCs w:val="21"/>
        </w:rPr>
        <w:t xml:space="preserve"> may deny access to records if it poses a risk to physical safety or may be detrimental to the therapeutic relationship. </w:t>
      </w:r>
    </w:p>
    <w:p w14:paraId="5273D683" w14:textId="77777777" w:rsidR="00F412E7" w:rsidRDefault="00F412E7" w:rsidP="00390CBB">
      <w:pPr>
        <w:widowControl w:val="0"/>
        <w:autoSpaceDE w:val="0"/>
        <w:autoSpaceDN w:val="0"/>
        <w:adjustRightInd w:val="0"/>
        <w:spacing w:before="240"/>
        <w:ind w:left="360" w:hanging="360"/>
        <w:jc w:val="both"/>
        <w:rPr>
          <w:rFonts w:ascii="Times New Roman" w:hAnsi="Times New Roman" w:cs="Times New Roman"/>
          <w:b/>
          <w:bCs/>
          <w:sz w:val="21"/>
          <w:szCs w:val="21"/>
        </w:rPr>
      </w:pPr>
      <w:r>
        <w:rPr>
          <w:rFonts w:ascii="Times New Roman" w:hAnsi="Times New Roman" w:cs="Times New Roman"/>
          <w:b/>
          <w:bCs/>
          <w:sz w:val="21"/>
          <w:szCs w:val="21"/>
        </w:rPr>
        <w:t>The proces</w:t>
      </w:r>
      <w:r w:rsidR="00570EB4">
        <w:rPr>
          <w:rFonts w:ascii="Times New Roman" w:hAnsi="Times New Roman" w:cs="Times New Roman"/>
          <w:b/>
          <w:bCs/>
          <w:sz w:val="21"/>
          <w:szCs w:val="21"/>
        </w:rPr>
        <w:t>s of Therapy/E</w:t>
      </w:r>
      <w:r w:rsidR="00390CBB">
        <w:rPr>
          <w:rFonts w:ascii="Times New Roman" w:hAnsi="Times New Roman" w:cs="Times New Roman"/>
          <w:b/>
          <w:bCs/>
          <w:sz w:val="21"/>
          <w:szCs w:val="21"/>
        </w:rPr>
        <w:t>valuation</w:t>
      </w:r>
      <w:r w:rsidR="00DB7589">
        <w:rPr>
          <w:rFonts w:ascii="Times New Roman" w:hAnsi="Times New Roman" w:cs="Times New Roman"/>
          <w:b/>
          <w:bCs/>
          <w:sz w:val="21"/>
          <w:szCs w:val="21"/>
        </w:rPr>
        <w:t>s</w:t>
      </w:r>
    </w:p>
    <w:p w14:paraId="40F94B69" w14:textId="3AFA4F7B" w:rsidR="00F412E7" w:rsidRDefault="00F412E7" w:rsidP="00390CBB">
      <w:pPr>
        <w:widowControl w:val="0"/>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 xml:space="preserve">Participation in therapy can result in a number of benefits to you, including improving interpersonal relationships and resolution of the specific concerns that led you to seek therapy. Working toward these benefits, however, requires effort on your part. Psychotherapy requires your very active involvement, honesty, and openness in order to change your thoughts, feelings, and/or behavior. </w:t>
      </w:r>
      <w:r w:rsidR="006D78A6">
        <w:rPr>
          <w:rFonts w:ascii="Times New Roman" w:hAnsi="Times New Roman" w:cs="Times New Roman"/>
          <w:sz w:val="21"/>
          <w:szCs w:val="21"/>
        </w:rPr>
        <w:t>Dr. Meany</w:t>
      </w:r>
      <w:r>
        <w:rPr>
          <w:rFonts w:ascii="Times New Roman" w:hAnsi="Times New Roman" w:cs="Times New Roman"/>
          <w:sz w:val="21"/>
          <w:szCs w:val="21"/>
        </w:rPr>
        <w:t xml:space="preserve"> </w:t>
      </w:r>
      <w:r w:rsidR="00F64431">
        <w:rPr>
          <w:rFonts w:ascii="Times New Roman" w:hAnsi="Times New Roman" w:cs="Times New Roman"/>
          <w:sz w:val="21"/>
          <w:szCs w:val="21"/>
        </w:rPr>
        <w:t xml:space="preserve">or your assigned therapist </w:t>
      </w:r>
      <w:r>
        <w:rPr>
          <w:rFonts w:ascii="Times New Roman" w:hAnsi="Times New Roman" w:cs="Times New Roman"/>
          <w:sz w:val="21"/>
          <w:szCs w:val="21"/>
        </w:rPr>
        <w:t xml:space="preserve">will ask for your feedback and views on your therapy, its progress, and other aspects of the therapy and will expect you to respond openly and honestly. Sometimes more than one approach can be helpful in dealing with a certain situation. During evaluation or therapy, remembering or talking about unpleasant events, feelings, or thoughts can result in your experiencing considerable discomfort or strong feelings of anger, sadness, worry, fear, and so forth, or experiencing anxiety, depression, insomnia, and so forth. </w:t>
      </w:r>
      <w:r w:rsidR="006D78A6">
        <w:rPr>
          <w:rFonts w:ascii="Times New Roman" w:hAnsi="Times New Roman" w:cs="Times New Roman"/>
          <w:sz w:val="21"/>
          <w:szCs w:val="21"/>
        </w:rPr>
        <w:t>Dr. Meany</w:t>
      </w:r>
      <w:r>
        <w:rPr>
          <w:rFonts w:ascii="Times New Roman" w:hAnsi="Times New Roman" w:cs="Times New Roman"/>
          <w:sz w:val="21"/>
          <w:szCs w:val="21"/>
        </w:rPr>
        <w:t xml:space="preserve"> may challenge some of your assumptions or perceptions or propose different ways of looking at, thinking about, or handling situations that can cause you to feel very upset, angry, depressed, challenged, or disappointed. Attempting to resolve issues that brought you to therapy in the first place, such as personal or interpersonal relationships, may result in changes that were not originally intended. Psychotherapy may result in decisions about changing behaviors, employment, substance use, schooling, housing, or relationships. Sometimes a decision that is positive for one family member is viewed quite negatively by another family member. Change will sometimes be easy and swift, but more often it will be slow and even frustrating. There is no guarantee that psychotherapy will yield positive or intended results. During the course of therapy, </w:t>
      </w:r>
      <w:r w:rsidR="006D78A6">
        <w:rPr>
          <w:rFonts w:ascii="Times New Roman" w:hAnsi="Times New Roman" w:cs="Times New Roman"/>
          <w:sz w:val="21"/>
          <w:szCs w:val="21"/>
        </w:rPr>
        <w:t>Dr. Meany</w:t>
      </w:r>
      <w:r>
        <w:rPr>
          <w:rFonts w:ascii="Times New Roman" w:hAnsi="Times New Roman" w:cs="Times New Roman"/>
          <w:sz w:val="21"/>
          <w:szCs w:val="21"/>
        </w:rPr>
        <w:t xml:space="preserve"> is likely to draw on various psychological approaches according, in part, to the problem that is being treated and his/her assessment of what will best benefit you. These approaches</w:t>
      </w:r>
      <w:r>
        <w:rPr>
          <w:rFonts w:ascii="Times New Roman" w:hAnsi="Times New Roman" w:cs="Times New Roman"/>
          <w:b/>
          <w:bCs/>
          <w:i/>
          <w:iCs/>
          <w:sz w:val="21"/>
          <w:szCs w:val="21"/>
        </w:rPr>
        <w:t xml:space="preserve"> </w:t>
      </w:r>
      <w:r>
        <w:rPr>
          <w:rFonts w:ascii="Times New Roman" w:hAnsi="Times New Roman" w:cs="Times New Roman"/>
          <w:sz w:val="21"/>
          <w:szCs w:val="21"/>
        </w:rPr>
        <w:t>include, but are not limited to: behavioral, cogni</w:t>
      </w:r>
      <w:r w:rsidR="006D78A6">
        <w:rPr>
          <w:rFonts w:ascii="Times New Roman" w:hAnsi="Times New Roman" w:cs="Times New Roman"/>
          <w:sz w:val="21"/>
          <w:szCs w:val="21"/>
        </w:rPr>
        <w:t>tive-behavioral, psychodynamic,</w:t>
      </w:r>
      <w:r>
        <w:rPr>
          <w:rFonts w:ascii="Times New Roman" w:hAnsi="Times New Roman" w:cs="Times New Roman"/>
          <w:sz w:val="21"/>
          <w:szCs w:val="21"/>
        </w:rPr>
        <w:t xml:space="preserve"> system/family, psychoeducational and/or mindfulness-based approaches.</w:t>
      </w:r>
    </w:p>
    <w:p w14:paraId="36CEE398" w14:textId="77777777" w:rsidR="00F412E7" w:rsidRDefault="00F412E7" w:rsidP="00390CBB">
      <w:pPr>
        <w:widowControl w:val="0"/>
        <w:autoSpaceDE w:val="0"/>
        <w:autoSpaceDN w:val="0"/>
        <w:adjustRightInd w:val="0"/>
        <w:spacing w:before="160"/>
        <w:ind w:left="360" w:hanging="360"/>
        <w:jc w:val="both"/>
        <w:rPr>
          <w:rFonts w:ascii="Times New Roman" w:hAnsi="Times New Roman" w:cs="Times New Roman"/>
          <w:b/>
          <w:bCs/>
          <w:sz w:val="21"/>
          <w:szCs w:val="21"/>
        </w:rPr>
      </w:pPr>
      <w:r>
        <w:rPr>
          <w:rFonts w:ascii="Times New Roman" w:hAnsi="Times New Roman" w:cs="Times New Roman"/>
          <w:b/>
          <w:bCs/>
          <w:sz w:val="21"/>
          <w:szCs w:val="21"/>
        </w:rPr>
        <w:t>Discussion of treatment plan</w:t>
      </w:r>
    </w:p>
    <w:p w14:paraId="39FE2000" w14:textId="77D7DD72" w:rsidR="00570EB4" w:rsidRDefault="00F412E7" w:rsidP="00390CBB">
      <w:pPr>
        <w:widowControl w:val="0"/>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 xml:space="preserve">Within a reasonable period of time after the initiation of treatment, </w:t>
      </w:r>
      <w:r w:rsidR="006D78A6">
        <w:rPr>
          <w:rFonts w:ascii="Times New Roman" w:hAnsi="Times New Roman" w:cs="Times New Roman"/>
          <w:sz w:val="21"/>
          <w:szCs w:val="21"/>
        </w:rPr>
        <w:t>Dr. Meany</w:t>
      </w:r>
      <w:r w:rsidR="00570EB4">
        <w:rPr>
          <w:rFonts w:ascii="Times New Roman" w:hAnsi="Times New Roman" w:cs="Times New Roman"/>
          <w:sz w:val="21"/>
          <w:szCs w:val="21"/>
        </w:rPr>
        <w:t xml:space="preserve"> </w:t>
      </w:r>
      <w:r w:rsidR="00F64431">
        <w:rPr>
          <w:rFonts w:ascii="Times New Roman" w:hAnsi="Times New Roman" w:cs="Times New Roman"/>
          <w:sz w:val="21"/>
          <w:szCs w:val="21"/>
        </w:rPr>
        <w:t xml:space="preserve">or your assigned therapist </w:t>
      </w:r>
      <w:r w:rsidR="00570EB4">
        <w:rPr>
          <w:rFonts w:ascii="Times New Roman" w:hAnsi="Times New Roman" w:cs="Times New Roman"/>
          <w:sz w:val="21"/>
          <w:szCs w:val="21"/>
        </w:rPr>
        <w:t xml:space="preserve">will discuss with you </w:t>
      </w:r>
      <w:r>
        <w:rPr>
          <w:rFonts w:ascii="Times New Roman" w:hAnsi="Times New Roman" w:cs="Times New Roman"/>
          <w:sz w:val="21"/>
          <w:szCs w:val="21"/>
        </w:rPr>
        <w:t xml:space="preserve">his/her working understanding of the problem, treatment plan, therapeutic objectives, and view of the possible outcomes of treatment.  If you have any unanswered questions about any of the procedures used in the course of your therapy, their possible risks, </w:t>
      </w:r>
      <w:r w:rsidR="006D78A6">
        <w:rPr>
          <w:rFonts w:ascii="Times New Roman" w:hAnsi="Times New Roman" w:cs="Times New Roman"/>
          <w:sz w:val="21"/>
          <w:szCs w:val="21"/>
        </w:rPr>
        <w:t>Dr. Meany</w:t>
      </w:r>
      <w:r>
        <w:rPr>
          <w:rFonts w:ascii="Times New Roman" w:hAnsi="Times New Roman" w:cs="Times New Roman"/>
          <w:sz w:val="21"/>
          <w:szCs w:val="21"/>
        </w:rPr>
        <w:t xml:space="preserve">’s expertise in employing them, or about the treatment plan, please ask and you will be answered fully.  You also have the right to ask about other treatments for your condition and their risks and benefits. If you could benefit from any treatment that </w:t>
      </w:r>
      <w:r w:rsidR="006D78A6">
        <w:rPr>
          <w:rFonts w:ascii="Times New Roman" w:hAnsi="Times New Roman" w:cs="Times New Roman"/>
          <w:sz w:val="21"/>
          <w:szCs w:val="21"/>
        </w:rPr>
        <w:t>Dr. Meany</w:t>
      </w:r>
      <w:r>
        <w:rPr>
          <w:rFonts w:ascii="Times New Roman" w:hAnsi="Times New Roman" w:cs="Times New Roman"/>
          <w:sz w:val="21"/>
          <w:szCs w:val="21"/>
        </w:rPr>
        <w:t xml:space="preserve"> does not provide, she has an ethical obligation to assist you in obtaining those treatments.</w:t>
      </w:r>
    </w:p>
    <w:p w14:paraId="651E7B69" w14:textId="77777777" w:rsidR="00DB7589" w:rsidRDefault="00390CBB" w:rsidP="00DB7589">
      <w:pPr>
        <w:widowControl w:val="0"/>
        <w:autoSpaceDE w:val="0"/>
        <w:autoSpaceDN w:val="0"/>
        <w:adjustRightInd w:val="0"/>
        <w:spacing w:before="160"/>
        <w:jc w:val="both"/>
        <w:rPr>
          <w:rFonts w:ascii="Times New Roman" w:hAnsi="Times New Roman" w:cs="Times New Roman"/>
          <w:b/>
          <w:bCs/>
          <w:sz w:val="21"/>
          <w:szCs w:val="21"/>
        </w:rPr>
      </w:pPr>
      <w:r>
        <w:rPr>
          <w:rFonts w:ascii="Times New Roman" w:hAnsi="Times New Roman" w:cs="Times New Roman"/>
          <w:b/>
          <w:bCs/>
          <w:sz w:val="21"/>
          <w:szCs w:val="21"/>
        </w:rPr>
        <w:t>Psychological Evaluations</w:t>
      </w:r>
    </w:p>
    <w:p w14:paraId="5D715C0F" w14:textId="2FC7F082" w:rsidR="000F5F5B" w:rsidRPr="00F64431" w:rsidRDefault="00F64431" w:rsidP="00DB7589">
      <w:pPr>
        <w:widowControl w:val="0"/>
        <w:autoSpaceDE w:val="0"/>
        <w:autoSpaceDN w:val="0"/>
        <w:adjustRightInd w:val="0"/>
        <w:spacing w:before="160"/>
        <w:jc w:val="both"/>
        <w:rPr>
          <w:rFonts w:ascii="Times New Roman" w:hAnsi="Times New Roman" w:cs="Times New Roman"/>
          <w:b/>
          <w:bCs/>
          <w:sz w:val="21"/>
          <w:szCs w:val="21"/>
        </w:rPr>
      </w:pPr>
      <w:r>
        <w:rPr>
          <w:rFonts w:ascii="Times New Roman" w:hAnsi="Times New Roman" w:cs="Times New Roman"/>
          <w:bCs/>
          <w:sz w:val="21"/>
          <w:szCs w:val="21"/>
        </w:rPr>
        <w:t>If you are</w:t>
      </w:r>
      <w:r w:rsidR="00390CBB" w:rsidRPr="00390CBB">
        <w:rPr>
          <w:rFonts w:ascii="Times New Roman" w:hAnsi="Times New Roman" w:cs="Times New Roman"/>
          <w:bCs/>
          <w:sz w:val="21"/>
          <w:szCs w:val="21"/>
        </w:rPr>
        <w:t xml:space="preserve"> seeking </w:t>
      </w:r>
      <w:r>
        <w:rPr>
          <w:rFonts w:ascii="Times New Roman" w:hAnsi="Times New Roman" w:cs="Times New Roman"/>
          <w:bCs/>
          <w:sz w:val="21"/>
          <w:szCs w:val="21"/>
        </w:rPr>
        <w:t>a psychological evaluation,</w:t>
      </w:r>
      <w:r w:rsidR="00390CBB">
        <w:rPr>
          <w:rFonts w:ascii="Times New Roman" w:hAnsi="Times New Roman" w:cs="Times New Roman"/>
          <w:bCs/>
          <w:sz w:val="21"/>
          <w:szCs w:val="21"/>
        </w:rPr>
        <w:t xml:space="preserve"> understand that the process of conducting and completing su</w:t>
      </w:r>
      <w:r>
        <w:rPr>
          <w:rFonts w:ascii="Times New Roman" w:hAnsi="Times New Roman" w:cs="Times New Roman"/>
          <w:bCs/>
          <w:sz w:val="21"/>
          <w:szCs w:val="21"/>
        </w:rPr>
        <w:t>ch evaluations is complicated. By signing this consent form you are</w:t>
      </w:r>
      <w:r w:rsidR="00390CBB">
        <w:rPr>
          <w:rFonts w:ascii="Times New Roman" w:hAnsi="Times New Roman" w:cs="Times New Roman"/>
          <w:bCs/>
          <w:sz w:val="21"/>
          <w:szCs w:val="21"/>
        </w:rPr>
        <w:t xml:space="preserve"> agree</w:t>
      </w:r>
      <w:r>
        <w:rPr>
          <w:rFonts w:ascii="Times New Roman" w:hAnsi="Times New Roman" w:cs="Times New Roman"/>
          <w:bCs/>
          <w:sz w:val="21"/>
          <w:szCs w:val="21"/>
        </w:rPr>
        <w:t>ing</w:t>
      </w:r>
      <w:r w:rsidR="00390CBB">
        <w:rPr>
          <w:rFonts w:ascii="Times New Roman" w:hAnsi="Times New Roman" w:cs="Times New Roman"/>
          <w:bCs/>
          <w:sz w:val="21"/>
          <w:szCs w:val="21"/>
        </w:rPr>
        <w:t xml:space="preserve"> to participate in testing procedures that </w:t>
      </w:r>
      <w:r w:rsidR="006D78A6">
        <w:rPr>
          <w:rFonts w:ascii="Times New Roman" w:hAnsi="Times New Roman" w:cs="Times New Roman"/>
          <w:bCs/>
          <w:sz w:val="21"/>
          <w:szCs w:val="21"/>
        </w:rPr>
        <w:t>Dr. Meany</w:t>
      </w:r>
      <w:r w:rsidR="00390CBB">
        <w:rPr>
          <w:rFonts w:ascii="Times New Roman" w:hAnsi="Times New Roman" w:cs="Times New Roman"/>
          <w:bCs/>
          <w:sz w:val="21"/>
          <w:szCs w:val="21"/>
        </w:rPr>
        <w:t xml:space="preserve"> </w:t>
      </w:r>
      <w:r>
        <w:rPr>
          <w:rFonts w:ascii="Times New Roman" w:hAnsi="Times New Roman" w:cs="Times New Roman"/>
          <w:bCs/>
          <w:sz w:val="21"/>
          <w:szCs w:val="21"/>
        </w:rPr>
        <w:t xml:space="preserve">or </w:t>
      </w:r>
      <w:r w:rsidR="00301591">
        <w:rPr>
          <w:rFonts w:ascii="Times New Roman" w:hAnsi="Times New Roman" w:cs="Times New Roman"/>
          <w:bCs/>
          <w:sz w:val="21"/>
          <w:szCs w:val="21"/>
        </w:rPr>
        <w:t>clinical s</w:t>
      </w:r>
      <w:r>
        <w:rPr>
          <w:rFonts w:ascii="Times New Roman" w:hAnsi="Times New Roman" w:cs="Times New Roman"/>
          <w:bCs/>
          <w:sz w:val="21"/>
          <w:szCs w:val="21"/>
        </w:rPr>
        <w:t>taff deem</w:t>
      </w:r>
      <w:r w:rsidR="00390CBB">
        <w:rPr>
          <w:rFonts w:ascii="Times New Roman" w:hAnsi="Times New Roman" w:cs="Times New Roman"/>
          <w:bCs/>
          <w:sz w:val="21"/>
          <w:szCs w:val="21"/>
        </w:rPr>
        <w:t xml:space="preserve"> necessary for the stated referral question. As the </w:t>
      </w:r>
      <w:r>
        <w:rPr>
          <w:rFonts w:ascii="Times New Roman" w:hAnsi="Times New Roman" w:cs="Times New Roman"/>
          <w:bCs/>
          <w:sz w:val="21"/>
          <w:szCs w:val="21"/>
        </w:rPr>
        <w:t>patient, you</w:t>
      </w:r>
      <w:r w:rsidR="00390CBB">
        <w:rPr>
          <w:rFonts w:ascii="Times New Roman" w:hAnsi="Times New Roman" w:cs="Times New Roman"/>
          <w:bCs/>
          <w:sz w:val="21"/>
          <w:szCs w:val="21"/>
        </w:rPr>
        <w:t xml:space="preserve"> agree to answer questions duri</w:t>
      </w:r>
      <w:r>
        <w:rPr>
          <w:rFonts w:ascii="Times New Roman" w:hAnsi="Times New Roman" w:cs="Times New Roman"/>
          <w:bCs/>
          <w:sz w:val="21"/>
          <w:szCs w:val="21"/>
        </w:rPr>
        <w:t>ng the clinical interview, and are aware that you</w:t>
      </w:r>
      <w:r w:rsidR="00390CBB">
        <w:rPr>
          <w:rFonts w:ascii="Times New Roman" w:hAnsi="Times New Roman" w:cs="Times New Roman"/>
          <w:bCs/>
          <w:sz w:val="21"/>
          <w:szCs w:val="21"/>
        </w:rPr>
        <w:t xml:space="preserve"> have the right to refuse participation in testing procedures. However, by refusing to participa</w:t>
      </w:r>
      <w:r>
        <w:rPr>
          <w:rFonts w:ascii="Times New Roman" w:hAnsi="Times New Roman" w:cs="Times New Roman"/>
          <w:bCs/>
          <w:sz w:val="21"/>
          <w:szCs w:val="21"/>
        </w:rPr>
        <w:t xml:space="preserve">te in some testing procedures, </w:t>
      </w:r>
      <w:r w:rsidR="006D78A6">
        <w:rPr>
          <w:rFonts w:ascii="Times New Roman" w:hAnsi="Times New Roman" w:cs="Times New Roman"/>
          <w:bCs/>
          <w:sz w:val="21"/>
          <w:szCs w:val="21"/>
        </w:rPr>
        <w:t>Dr. Meany</w:t>
      </w:r>
      <w:r>
        <w:rPr>
          <w:rFonts w:ascii="Times New Roman" w:hAnsi="Times New Roman" w:cs="Times New Roman"/>
          <w:bCs/>
          <w:sz w:val="21"/>
          <w:szCs w:val="21"/>
        </w:rPr>
        <w:t xml:space="preserve"> or her Clinical Staff</w:t>
      </w:r>
      <w:r w:rsidR="00390CBB">
        <w:rPr>
          <w:rFonts w:ascii="Times New Roman" w:hAnsi="Times New Roman" w:cs="Times New Roman"/>
          <w:bCs/>
          <w:sz w:val="21"/>
          <w:szCs w:val="21"/>
        </w:rPr>
        <w:t xml:space="preserve"> may be limiting the conclusions that may be drawn </w:t>
      </w:r>
      <w:r>
        <w:rPr>
          <w:rFonts w:ascii="Times New Roman" w:hAnsi="Times New Roman" w:cs="Times New Roman"/>
          <w:bCs/>
          <w:sz w:val="21"/>
          <w:szCs w:val="21"/>
        </w:rPr>
        <w:t>from the evaluation. Moreover, you</w:t>
      </w:r>
      <w:r w:rsidR="00390CBB">
        <w:rPr>
          <w:rFonts w:ascii="Times New Roman" w:hAnsi="Times New Roman" w:cs="Times New Roman"/>
          <w:bCs/>
          <w:sz w:val="21"/>
          <w:szCs w:val="21"/>
        </w:rPr>
        <w:t xml:space="preserve"> acknowledge that </w:t>
      </w:r>
      <w:r w:rsidR="006D78A6">
        <w:rPr>
          <w:rFonts w:ascii="Times New Roman" w:hAnsi="Times New Roman" w:cs="Times New Roman"/>
          <w:bCs/>
          <w:sz w:val="21"/>
          <w:szCs w:val="21"/>
        </w:rPr>
        <w:t>Dr. Meany</w:t>
      </w:r>
      <w:r w:rsidR="00390CBB">
        <w:rPr>
          <w:rFonts w:ascii="Times New Roman" w:hAnsi="Times New Roman" w:cs="Times New Roman"/>
          <w:bCs/>
          <w:sz w:val="21"/>
          <w:szCs w:val="21"/>
        </w:rPr>
        <w:t xml:space="preserve"> has made no guarantees or promises regarding the outcome of the assessment, and nothing in the assessment procedures, interview, and outcome of assessment shall be constructed as a guarantee of outcome of the assessment. If the patient needs his/her testing resu</w:t>
      </w:r>
      <w:r>
        <w:rPr>
          <w:rFonts w:ascii="Times New Roman" w:hAnsi="Times New Roman" w:cs="Times New Roman"/>
          <w:bCs/>
          <w:sz w:val="21"/>
          <w:szCs w:val="21"/>
        </w:rPr>
        <w:t>lts released to a third-party, you as the patient are aware that you</w:t>
      </w:r>
      <w:r w:rsidR="00390CBB">
        <w:rPr>
          <w:rFonts w:ascii="Times New Roman" w:hAnsi="Times New Roman" w:cs="Times New Roman"/>
          <w:bCs/>
          <w:sz w:val="21"/>
          <w:szCs w:val="21"/>
        </w:rPr>
        <w:t xml:space="preserve"> need to provi</w:t>
      </w:r>
      <w:r>
        <w:rPr>
          <w:rFonts w:ascii="Times New Roman" w:hAnsi="Times New Roman" w:cs="Times New Roman"/>
          <w:bCs/>
          <w:sz w:val="21"/>
          <w:szCs w:val="21"/>
        </w:rPr>
        <w:t>de written consent to release any</w:t>
      </w:r>
      <w:r w:rsidR="00390CBB">
        <w:rPr>
          <w:rFonts w:ascii="Times New Roman" w:hAnsi="Times New Roman" w:cs="Times New Roman"/>
          <w:bCs/>
          <w:sz w:val="21"/>
          <w:szCs w:val="21"/>
        </w:rPr>
        <w:t xml:space="preserve"> records. In regards to payment for psychological as</w:t>
      </w:r>
      <w:r>
        <w:rPr>
          <w:rFonts w:ascii="Times New Roman" w:hAnsi="Times New Roman" w:cs="Times New Roman"/>
          <w:bCs/>
          <w:sz w:val="21"/>
          <w:szCs w:val="21"/>
        </w:rPr>
        <w:t xml:space="preserve">sessments, </w:t>
      </w:r>
      <w:r w:rsidR="00390CBB">
        <w:rPr>
          <w:rFonts w:ascii="Times New Roman" w:hAnsi="Times New Roman" w:cs="Times New Roman"/>
          <w:bCs/>
          <w:sz w:val="21"/>
          <w:szCs w:val="21"/>
        </w:rPr>
        <w:t xml:space="preserve">full payment for the evaluation is due by the time that the evaluation has been completed. </w:t>
      </w:r>
      <w:r w:rsidR="00301591">
        <w:rPr>
          <w:rFonts w:ascii="Times New Roman" w:hAnsi="Times New Roman" w:cs="Times New Roman"/>
          <w:bCs/>
          <w:sz w:val="21"/>
          <w:szCs w:val="21"/>
        </w:rPr>
        <w:t xml:space="preserve">If the evaluation is court-ordered, the patient understands that confidentiality is waved, and that everything stated in the testing appointment may be used in the evaluation. </w:t>
      </w:r>
    </w:p>
    <w:p w14:paraId="60E5A162" w14:textId="77777777" w:rsidR="00F64431" w:rsidRDefault="000F5F5B" w:rsidP="00390CBB">
      <w:pPr>
        <w:widowControl w:val="0"/>
        <w:autoSpaceDE w:val="0"/>
        <w:autoSpaceDN w:val="0"/>
        <w:adjustRightInd w:val="0"/>
        <w:spacing w:before="160"/>
        <w:jc w:val="both"/>
        <w:rPr>
          <w:rFonts w:ascii="Times New Roman" w:hAnsi="Times New Roman" w:cs="Times New Roman"/>
          <w:b/>
          <w:bCs/>
          <w:sz w:val="21"/>
          <w:szCs w:val="21"/>
        </w:rPr>
      </w:pPr>
      <w:r w:rsidRPr="000F5F5B">
        <w:rPr>
          <w:rFonts w:ascii="Times New Roman" w:hAnsi="Times New Roman" w:cs="Times New Roman"/>
          <w:b/>
          <w:bCs/>
          <w:sz w:val="21"/>
          <w:szCs w:val="21"/>
        </w:rPr>
        <w:t>Interruptions of Care</w:t>
      </w:r>
    </w:p>
    <w:p w14:paraId="646D290E" w14:textId="2F9B900E" w:rsidR="000F5F5B" w:rsidRPr="00F64431" w:rsidRDefault="000F5F5B" w:rsidP="00390CBB">
      <w:pPr>
        <w:widowControl w:val="0"/>
        <w:autoSpaceDE w:val="0"/>
        <w:autoSpaceDN w:val="0"/>
        <w:adjustRightInd w:val="0"/>
        <w:spacing w:before="160"/>
        <w:jc w:val="both"/>
        <w:rPr>
          <w:rFonts w:ascii="Times New Roman" w:hAnsi="Times New Roman" w:cs="Times New Roman"/>
          <w:b/>
          <w:bCs/>
          <w:sz w:val="21"/>
          <w:szCs w:val="21"/>
        </w:rPr>
      </w:pPr>
      <w:r>
        <w:rPr>
          <w:rFonts w:ascii="Times New Roman" w:hAnsi="Times New Roman" w:cs="Times New Roman"/>
          <w:bCs/>
          <w:sz w:val="21"/>
          <w:szCs w:val="21"/>
        </w:rPr>
        <w:t xml:space="preserve">Occasionally treatment is interrupted due to life events such as maternity leave, vacations, or relocating. At that time, you will be notified of such leave. You will be provided with referrals to qualified professionals and emergency numbers in order to continue treatment as necessary. In the case of </w:t>
      </w:r>
      <w:r w:rsidR="006D78A6">
        <w:rPr>
          <w:rFonts w:ascii="Times New Roman" w:hAnsi="Times New Roman" w:cs="Times New Roman"/>
          <w:bCs/>
          <w:sz w:val="21"/>
          <w:szCs w:val="21"/>
        </w:rPr>
        <w:t>Dr. Meany</w:t>
      </w:r>
      <w:r>
        <w:rPr>
          <w:rFonts w:ascii="Times New Roman" w:hAnsi="Times New Roman" w:cs="Times New Roman"/>
          <w:bCs/>
          <w:sz w:val="21"/>
          <w:szCs w:val="21"/>
        </w:rPr>
        <w:t xml:space="preserve">’s death or severe injury, a professional as appointed in her “professional will,” will contact you, and you will partake in a discussion regarding your treatment and continuity of care. </w:t>
      </w:r>
    </w:p>
    <w:p w14:paraId="4ACCF2F9" w14:textId="77777777" w:rsidR="00F412E7" w:rsidRDefault="00F412E7" w:rsidP="00390CBB">
      <w:pPr>
        <w:widowControl w:val="0"/>
        <w:autoSpaceDE w:val="0"/>
        <w:autoSpaceDN w:val="0"/>
        <w:adjustRightInd w:val="0"/>
        <w:spacing w:before="160"/>
        <w:jc w:val="both"/>
        <w:rPr>
          <w:rFonts w:ascii="Times New Roman" w:hAnsi="Times New Roman" w:cs="Times New Roman"/>
          <w:b/>
          <w:bCs/>
          <w:sz w:val="21"/>
          <w:szCs w:val="21"/>
        </w:rPr>
      </w:pPr>
      <w:r>
        <w:rPr>
          <w:rFonts w:ascii="Times New Roman" w:hAnsi="Times New Roman" w:cs="Times New Roman"/>
          <w:b/>
          <w:bCs/>
          <w:sz w:val="21"/>
          <w:szCs w:val="21"/>
        </w:rPr>
        <w:t>Termination</w:t>
      </w:r>
    </w:p>
    <w:p w14:paraId="33922215" w14:textId="24E7C833" w:rsidR="00AD3A5F" w:rsidRPr="00AD3A5F" w:rsidRDefault="00F412E7" w:rsidP="00AD3A5F">
      <w:pPr>
        <w:widowControl w:val="0"/>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 xml:space="preserve">As set forth above, after the first couple of meetings, </w:t>
      </w:r>
      <w:r w:rsidR="006D78A6">
        <w:rPr>
          <w:rFonts w:ascii="Times New Roman" w:hAnsi="Times New Roman" w:cs="Times New Roman"/>
          <w:sz w:val="21"/>
          <w:szCs w:val="21"/>
        </w:rPr>
        <w:t>Dr. Meany</w:t>
      </w:r>
      <w:r w:rsidR="006D3186">
        <w:rPr>
          <w:rFonts w:ascii="Times New Roman" w:hAnsi="Times New Roman" w:cs="Times New Roman"/>
          <w:sz w:val="21"/>
          <w:szCs w:val="21"/>
        </w:rPr>
        <w:t xml:space="preserve"> or her Clinical Staff</w:t>
      </w:r>
      <w:r>
        <w:rPr>
          <w:rFonts w:ascii="Times New Roman" w:hAnsi="Times New Roman" w:cs="Times New Roman"/>
          <w:sz w:val="21"/>
          <w:szCs w:val="21"/>
        </w:rPr>
        <w:t xml:space="preserve"> will assess if she can be of benefit to you.  </w:t>
      </w:r>
      <w:r w:rsidR="006D78A6">
        <w:rPr>
          <w:rFonts w:ascii="Times New Roman" w:hAnsi="Times New Roman" w:cs="Times New Roman"/>
          <w:sz w:val="21"/>
          <w:szCs w:val="21"/>
        </w:rPr>
        <w:t>Dr. Meany</w:t>
      </w:r>
      <w:r>
        <w:rPr>
          <w:rFonts w:ascii="Times New Roman" w:hAnsi="Times New Roman" w:cs="Times New Roman"/>
          <w:sz w:val="21"/>
          <w:szCs w:val="21"/>
        </w:rPr>
        <w:t xml:space="preserve"> does not accept clients who, in her opinion, she cannot help.  In such a case, she will give you a number of referrals that you can contact.  If at any point during psychotherapy, </w:t>
      </w:r>
      <w:r w:rsidR="006D78A6">
        <w:rPr>
          <w:rFonts w:ascii="Times New Roman" w:hAnsi="Times New Roman" w:cs="Times New Roman"/>
          <w:sz w:val="21"/>
          <w:szCs w:val="21"/>
        </w:rPr>
        <w:t>Dr. Meany</w:t>
      </w:r>
      <w:r>
        <w:rPr>
          <w:rFonts w:ascii="Times New Roman" w:hAnsi="Times New Roman" w:cs="Times New Roman"/>
          <w:sz w:val="21"/>
          <w:szCs w:val="21"/>
        </w:rPr>
        <w:t xml:space="preserve"> assesses that she is not effective in helping you reach the therapeutic goals, she is obliged to discuss it with you and, if appropriate, to terminate treatment.  In such a case, she would give you a number of referrals that may be of help to you. If you request it and authorize it in writing, </w:t>
      </w:r>
      <w:r w:rsidR="006D78A6">
        <w:rPr>
          <w:rFonts w:ascii="Times New Roman" w:hAnsi="Times New Roman" w:cs="Times New Roman"/>
          <w:sz w:val="21"/>
          <w:szCs w:val="21"/>
        </w:rPr>
        <w:t>Dr. Meany</w:t>
      </w:r>
      <w:r>
        <w:rPr>
          <w:rFonts w:ascii="Times New Roman" w:hAnsi="Times New Roman" w:cs="Times New Roman"/>
          <w:sz w:val="21"/>
          <w:szCs w:val="21"/>
        </w:rPr>
        <w:t xml:space="preserve"> will talk to the psychotherapist of your choice in order to help with the transition. If at any time you want another professional’s opinion or wish to consult with another therapist, </w:t>
      </w:r>
      <w:r w:rsidR="006D78A6">
        <w:rPr>
          <w:rFonts w:ascii="Times New Roman" w:hAnsi="Times New Roman" w:cs="Times New Roman"/>
          <w:sz w:val="21"/>
          <w:szCs w:val="21"/>
        </w:rPr>
        <w:t>Dr. Meany</w:t>
      </w:r>
      <w:r>
        <w:rPr>
          <w:rFonts w:ascii="Times New Roman" w:hAnsi="Times New Roman" w:cs="Times New Roman"/>
          <w:sz w:val="21"/>
          <w:szCs w:val="21"/>
        </w:rPr>
        <w:t xml:space="preserve"> will assist you in finding someone qualified, and, if s/he has your written consent, s/he will provide her or him with the essential information needed. You have the right to terminate therapy at any time. If you choose to do so, </w:t>
      </w:r>
      <w:r w:rsidR="006D78A6">
        <w:rPr>
          <w:rFonts w:ascii="Times New Roman" w:hAnsi="Times New Roman" w:cs="Times New Roman"/>
          <w:sz w:val="21"/>
          <w:szCs w:val="21"/>
        </w:rPr>
        <w:t>Dr. Meany</w:t>
      </w:r>
      <w:r>
        <w:rPr>
          <w:rFonts w:ascii="Times New Roman" w:hAnsi="Times New Roman" w:cs="Times New Roman"/>
          <w:sz w:val="21"/>
          <w:szCs w:val="21"/>
        </w:rPr>
        <w:t xml:space="preserve"> will offer to provide you with names of other qualified professionals whose services you might prefer.</w:t>
      </w:r>
    </w:p>
    <w:p w14:paraId="0832617D" w14:textId="77777777" w:rsidR="00F412E7" w:rsidRDefault="00F412E7" w:rsidP="00390CBB">
      <w:pPr>
        <w:widowControl w:val="0"/>
        <w:autoSpaceDE w:val="0"/>
        <w:autoSpaceDN w:val="0"/>
        <w:adjustRightInd w:val="0"/>
        <w:spacing w:before="160"/>
        <w:ind w:left="360" w:hanging="360"/>
        <w:jc w:val="both"/>
        <w:rPr>
          <w:rFonts w:ascii="Times New Roman" w:hAnsi="Times New Roman" w:cs="Times New Roman"/>
          <w:b/>
          <w:bCs/>
          <w:sz w:val="21"/>
          <w:szCs w:val="21"/>
        </w:rPr>
      </w:pPr>
      <w:r>
        <w:rPr>
          <w:rFonts w:ascii="Times New Roman" w:hAnsi="Times New Roman" w:cs="Times New Roman"/>
          <w:b/>
          <w:bCs/>
          <w:sz w:val="21"/>
          <w:szCs w:val="21"/>
        </w:rPr>
        <w:t>Dual relationships</w:t>
      </w:r>
    </w:p>
    <w:p w14:paraId="0FD2B46E" w14:textId="5984D8C9" w:rsidR="00F412E7" w:rsidRDefault="00F412E7" w:rsidP="00390CBB">
      <w:pPr>
        <w:widowControl w:val="0"/>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Not all dual relationships are unethical or avoidable. Therapy never involves sexual or any other dual relationsh</w:t>
      </w:r>
      <w:r w:rsidR="00AD3A5F">
        <w:rPr>
          <w:rFonts w:ascii="Times New Roman" w:hAnsi="Times New Roman" w:cs="Times New Roman"/>
          <w:sz w:val="21"/>
          <w:szCs w:val="21"/>
        </w:rPr>
        <w:t xml:space="preserve">ip that impairs </w:t>
      </w:r>
      <w:r w:rsidR="006D78A6">
        <w:rPr>
          <w:rFonts w:ascii="Times New Roman" w:hAnsi="Times New Roman" w:cs="Times New Roman"/>
          <w:sz w:val="21"/>
          <w:szCs w:val="21"/>
        </w:rPr>
        <w:t>Dr. Meany</w:t>
      </w:r>
      <w:r w:rsidR="00AD3A5F">
        <w:rPr>
          <w:rFonts w:ascii="Times New Roman" w:hAnsi="Times New Roman" w:cs="Times New Roman"/>
          <w:sz w:val="21"/>
          <w:szCs w:val="21"/>
        </w:rPr>
        <w:t xml:space="preserve"> or her Clinical Staff’s </w:t>
      </w:r>
      <w:r>
        <w:rPr>
          <w:rFonts w:ascii="Times New Roman" w:hAnsi="Times New Roman" w:cs="Times New Roman"/>
          <w:sz w:val="21"/>
          <w:szCs w:val="21"/>
        </w:rPr>
        <w:t xml:space="preserve">objectivity, clinical judgment, or therapeutic effectiveness or can be exploitative in nature. </w:t>
      </w:r>
      <w:r w:rsidR="006D78A6">
        <w:rPr>
          <w:rFonts w:ascii="Times New Roman" w:hAnsi="Times New Roman" w:cs="Times New Roman"/>
          <w:sz w:val="21"/>
          <w:szCs w:val="21"/>
        </w:rPr>
        <w:t>Dr. Meany</w:t>
      </w:r>
      <w:r>
        <w:rPr>
          <w:rFonts w:ascii="Times New Roman" w:hAnsi="Times New Roman" w:cs="Times New Roman"/>
          <w:sz w:val="21"/>
          <w:szCs w:val="21"/>
        </w:rPr>
        <w:t xml:space="preserve"> will assess carefully before entering into nonsexual and nonexploitative dual relationships with clients. San Diego is not a small town, however, many clients know each other and </w:t>
      </w:r>
      <w:r w:rsidR="006D78A6">
        <w:rPr>
          <w:rFonts w:ascii="Times New Roman" w:hAnsi="Times New Roman" w:cs="Times New Roman"/>
          <w:sz w:val="21"/>
          <w:szCs w:val="21"/>
        </w:rPr>
        <w:t>Dr. Meany</w:t>
      </w:r>
      <w:r>
        <w:rPr>
          <w:rFonts w:ascii="Times New Roman" w:hAnsi="Times New Roman" w:cs="Times New Roman"/>
          <w:sz w:val="21"/>
          <w:szCs w:val="21"/>
        </w:rPr>
        <w:t xml:space="preserve"> from the community. Consequently, you may bump into someone you know in the waiting room or into </w:t>
      </w:r>
      <w:r w:rsidR="006D78A6">
        <w:rPr>
          <w:rFonts w:ascii="Times New Roman" w:hAnsi="Times New Roman" w:cs="Times New Roman"/>
          <w:sz w:val="21"/>
          <w:szCs w:val="21"/>
        </w:rPr>
        <w:t>Dr. Meany</w:t>
      </w:r>
      <w:r>
        <w:rPr>
          <w:rFonts w:ascii="Times New Roman" w:hAnsi="Times New Roman" w:cs="Times New Roman"/>
          <w:sz w:val="21"/>
          <w:szCs w:val="21"/>
        </w:rPr>
        <w:t xml:space="preserve"> out in the community. </w:t>
      </w:r>
      <w:r w:rsidR="006D78A6">
        <w:rPr>
          <w:rFonts w:ascii="Times New Roman" w:hAnsi="Times New Roman" w:cs="Times New Roman"/>
          <w:sz w:val="21"/>
          <w:szCs w:val="21"/>
        </w:rPr>
        <w:t>Dr. Meany</w:t>
      </w:r>
      <w:r>
        <w:rPr>
          <w:rFonts w:ascii="Times New Roman" w:hAnsi="Times New Roman" w:cs="Times New Roman"/>
          <w:sz w:val="21"/>
          <w:szCs w:val="21"/>
        </w:rPr>
        <w:t xml:space="preserve"> will never acknowledge working therapeutically with anyone without his/her written permission.  Many clients choose </w:t>
      </w:r>
      <w:r w:rsidR="006D78A6">
        <w:rPr>
          <w:rFonts w:ascii="Times New Roman" w:hAnsi="Times New Roman" w:cs="Times New Roman"/>
          <w:sz w:val="21"/>
          <w:szCs w:val="21"/>
        </w:rPr>
        <w:t>Dr. Meany</w:t>
      </w:r>
      <w:r>
        <w:rPr>
          <w:rFonts w:ascii="Times New Roman" w:hAnsi="Times New Roman" w:cs="Times New Roman"/>
          <w:sz w:val="21"/>
          <w:szCs w:val="21"/>
        </w:rPr>
        <w:t xml:space="preserve"> as their therapist because they know her before they enter into therapy with her and/or are aware of her stance on the topic.  Nevertheless, </w:t>
      </w:r>
      <w:r w:rsidR="006D78A6">
        <w:rPr>
          <w:rFonts w:ascii="Times New Roman" w:hAnsi="Times New Roman" w:cs="Times New Roman"/>
          <w:sz w:val="21"/>
          <w:szCs w:val="21"/>
        </w:rPr>
        <w:t>Dr. Meany</w:t>
      </w:r>
      <w:r>
        <w:rPr>
          <w:rFonts w:ascii="Times New Roman" w:hAnsi="Times New Roman" w:cs="Times New Roman"/>
          <w:sz w:val="21"/>
          <w:szCs w:val="21"/>
        </w:rPr>
        <w:t xml:space="preserve"> will discuss with you, her </w:t>
      </w:r>
      <w:r w:rsidR="00570EB4">
        <w:rPr>
          <w:rFonts w:ascii="Times New Roman" w:hAnsi="Times New Roman" w:cs="Times New Roman"/>
          <w:sz w:val="21"/>
          <w:szCs w:val="21"/>
        </w:rPr>
        <w:t>patient</w:t>
      </w:r>
      <w:r>
        <w:rPr>
          <w:rFonts w:ascii="Times New Roman" w:hAnsi="Times New Roman" w:cs="Times New Roman"/>
          <w:sz w:val="21"/>
          <w:szCs w:val="21"/>
        </w:rPr>
        <w:t xml:space="preserve">(s), the often-existing complexities, potential benefits, and difficulties that may be involved in such relationships.  Dual or multiple relationships can enhance therapeutic effectiveness but can also detract from it and often it is impossible to know that ahead of time.  It is your, the </w:t>
      </w:r>
      <w:r w:rsidR="00570EB4">
        <w:rPr>
          <w:rFonts w:ascii="Times New Roman" w:hAnsi="Times New Roman" w:cs="Times New Roman"/>
          <w:sz w:val="21"/>
          <w:szCs w:val="21"/>
        </w:rPr>
        <w:t>patient’s</w:t>
      </w:r>
      <w:r>
        <w:rPr>
          <w:rFonts w:ascii="Times New Roman" w:hAnsi="Times New Roman" w:cs="Times New Roman"/>
          <w:sz w:val="21"/>
          <w:szCs w:val="21"/>
        </w:rPr>
        <w:t xml:space="preserve">, responsibility to communicate to </w:t>
      </w:r>
      <w:r w:rsidR="006D78A6">
        <w:rPr>
          <w:rFonts w:ascii="Times New Roman" w:hAnsi="Times New Roman" w:cs="Times New Roman"/>
          <w:sz w:val="21"/>
          <w:szCs w:val="21"/>
        </w:rPr>
        <w:t>Dr. Meany</w:t>
      </w:r>
      <w:r>
        <w:rPr>
          <w:rFonts w:ascii="Times New Roman" w:hAnsi="Times New Roman" w:cs="Times New Roman"/>
          <w:sz w:val="21"/>
          <w:szCs w:val="21"/>
        </w:rPr>
        <w:t xml:space="preserve"> if the dual relationship becomes uncomfortable for you in any way.  </w:t>
      </w:r>
      <w:r w:rsidR="006D78A6">
        <w:rPr>
          <w:rFonts w:ascii="Times New Roman" w:hAnsi="Times New Roman" w:cs="Times New Roman"/>
          <w:sz w:val="21"/>
          <w:szCs w:val="21"/>
        </w:rPr>
        <w:t>Dr. Meany</w:t>
      </w:r>
      <w:r>
        <w:rPr>
          <w:rFonts w:ascii="Times New Roman" w:hAnsi="Times New Roman" w:cs="Times New Roman"/>
          <w:sz w:val="21"/>
          <w:szCs w:val="21"/>
        </w:rPr>
        <w:t xml:space="preserve"> will always listen carefully and respond accordingly to your feedback.  </w:t>
      </w:r>
      <w:r w:rsidR="006D78A6">
        <w:rPr>
          <w:rFonts w:ascii="Times New Roman" w:hAnsi="Times New Roman" w:cs="Times New Roman"/>
          <w:sz w:val="21"/>
          <w:szCs w:val="21"/>
        </w:rPr>
        <w:t>Dr. Meany</w:t>
      </w:r>
      <w:r>
        <w:rPr>
          <w:rFonts w:ascii="Times New Roman" w:hAnsi="Times New Roman" w:cs="Times New Roman"/>
          <w:sz w:val="21"/>
          <w:szCs w:val="21"/>
        </w:rPr>
        <w:t xml:space="preserve"> will discontinue the dual relationship if she finds it interfering with the effectiveness of the therapeutic process or the welfare of the client and, of course, you can do the same at any time.</w:t>
      </w:r>
    </w:p>
    <w:p w14:paraId="2160A665" w14:textId="77777777" w:rsidR="00F412E7" w:rsidRDefault="00F412E7" w:rsidP="00390CBB">
      <w:pPr>
        <w:widowControl w:val="0"/>
        <w:autoSpaceDE w:val="0"/>
        <w:autoSpaceDN w:val="0"/>
        <w:adjustRightInd w:val="0"/>
        <w:spacing w:before="240"/>
        <w:ind w:left="360" w:hanging="360"/>
        <w:jc w:val="both"/>
        <w:rPr>
          <w:rFonts w:ascii="Times New Roman" w:hAnsi="Times New Roman" w:cs="Times New Roman"/>
          <w:b/>
          <w:bCs/>
          <w:sz w:val="21"/>
          <w:szCs w:val="21"/>
        </w:rPr>
      </w:pPr>
      <w:r>
        <w:rPr>
          <w:rFonts w:ascii="Times New Roman" w:hAnsi="Times New Roman" w:cs="Times New Roman"/>
          <w:b/>
          <w:bCs/>
          <w:sz w:val="21"/>
          <w:szCs w:val="21"/>
        </w:rPr>
        <w:t>Cancellation</w:t>
      </w:r>
    </w:p>
    <w:p w14:paraId="13DC40A5" w14:textId="438B2191" w:rsidR="00F412E7" w:rsidRDefault="00F412E7" w:rsidP="00390CBB">
      <w:pPr>
        <w:widowControl w:val="0"/>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Since scheduling of an appointment involves the reservation of time specifically</w:t>
      </w:r>
      <w:r w:rsidR="00627315">
        <w:rPr>
          <w:rFonts w:ascii="Times New Roman" w:hAnsi="Times New Roman" w:cs="Times New Roman"/>
          <w:sz w:val="21"/>
          <w:szCs w:val="21"/>
        </w:rPr>
        <w:t xml:space="preserve"> for you, a minimum of 24 hour</w:t>
      </w:r>
      <w:r>
        <w:rPr>
          <w:rFonts w:ascii="Times New Roman" w:hAnsi="Times New Roman" w:cs="Times New Roman"/>
          <w:sz w:val="21"/>
          <w:szCs w:val="21"/>
        </w:rPr>
        <w:t xml:space="preserve"> notice is required for rescheduling or canceling an appointment. </w:t>
      </w:r>
      <w:r w:rsidR="00627315">
        <w:rPr>
          <w:rFonts w:ascii="Times New Roman" w:hAnsi="Times New Roman" w:cs="Times New Roman"/>
          <w:sz w:val="21"/>
          <w:szCs w:val="21"/>
        </w:rPr>
        <w:t>T</w:t>
      </w:r>
      <w:r>
        <w:rPr>
          <w:rFonts w:ascii="Times New Roman" w:hAnsi="Times New Roman" w:cs="Times New Roman"/>
          <w:sz w:val="21"/>
          <w:szCs w:val="21"/>
        </w:rPr>
        <w:t xml:space="preserve">he </w:t>
      </w:r>
      <w:r w:rsidR="00627315">
        <w:rPr>
          <w:rFonts w:ascii="Times New Roman" w:hAnsi="Times New Roman" w:cs="Times New Roman"/>
          <w:sz w:val="21"/>
          <w:szCs w:val="21"/>
        </w:rPr>
        <w:t xml:space="preserve">full </w:t>
      </w:r>
      <w:r>
        <w:rPr>
          <w:rFonts w:ascii="Times New Roman" w:hAnsi="Times New Roman" w:cs="Times New Roman"/>
          <w:sz w:val="21"/>
          <w:szCs w:val="21"/>
        </w:rPr>
        <w:t xml:space="preserve">fee will be charged for sessions missed </w:t>
      </w:r>
      <w:r w:rsidR="00627315">
        <w:rPr>
          <w:rFonts w:ascii="Times New Roman" w:hAnsi="Times New Roman" w:cs="Times New Roman"/>
          <w:sz w:val="21"/>
          <w:szCs w:val="21"/>
        </w:rPr>
        <w:t>without such notification.</w:t>
      </w:r>
      <w:r>
        <w:rPr>
          <w:rFonts w:ascii="Times New Roman" w:hAnsi="Times New Roman" w:cs="Times New Roman"/>
          <w:sz w:val="21"/>
          <w:szCs w:val="21"/>
        </w:rPr>
        <w:t xml:space="preserve"> Most insurance companies do not reimburse for missed sessions.</w:t>
      </w:r>
    </w:p>
    <w:p w14:paraId="03A8A627" w14:textId="77777777" w:rsidR="00F412E7" w:rsidRDefault="00F412E7" w:rsidP="00390CBB">
      <w:pPr>
        <w:widowControl w:val="0"/>
        <w:autoSpaceDE w:val="0"/>
        <w:autoSpaceDN w:val="0"/>
        <w:adjustRightInd w:val="0"/>
        <w:jc w:val="both"/>
        <w:rPr>
          <w:rFonts w:ascii="Times New Roman" w:hAnsi="Times New Roman" w:cs="Times New Roman"/>
          <w:sz w:val="21"/>
          <w:szCs w:val="21"/>
        </w:rPr>
      </w:pPr>
    </w:p>
    <w:p w14:paraId="77FAE016" w14:textId="77777777" w:rsidR="00F412E7" w:rsidRDefault="00F412E7" w:rsidP="00390CBB">
      <w:pPr>
        <w:widowControl w:val="0"/>
        <w:autoSpaceDE w:val="0"/>
        <w:autoSpaceDN w:val="0"/>
        <w:adjustRightInd w:val="0"/>
        <w:jc w:val="both"/>
        <w:rPr>
          <w:rFonts w:ascii="Times New Roman" w:hAnsi="Times New Roman" w:cs="Times New Roman"/>
          <w:b/>
          <w:bCs/>
          <w:sz w:val="21"/>
          <w:szCs w:val="21"/>
        </w:rPr>
      </w:pPr>
      <w:r>
        <w:rPr>
          <w:rFonts w:ascii="Times New Roman" w:hAnsi="Times New Roman" w:cs="Times New Roman"/>
          <w:b/>
          <w:bCs/>
          <w:sz w:val="21"/>
          <w:szCs w:val="21"/>
        </w:rPr>
        <w:t>Fee</w:t>
      </w:r>
      <w:r w:rsidR="00FB6607">
        <w:rPr>
          <w:rFonts w:ascii="Times New Roman" w:hAnsi="Times New Roman" w:cs="Times New Roman"/>
          <w:b/>
          <w:bCs/>
          <w:sz w:val="21"/>
          <w:szCs w:val="21"/>
        </w:rPr>
        <w:t>/No Show Fee</w:t>
      </w:r>
    </w:p>
    <w:p w14:paraId="6E73957D" w14:textId="7266F745" w:rsidR="00F412E7" w:rsidRPr="00062C75" w:rsidRDefault="00F412E7" w:rsidP="00390CBB">
      <w:pPr>
        <w:widowControl w:val="0"/>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A set fee will b</w:t>
      </w:r>
      <w:r w:rsidR="00570EB4">
        <w:rPr>
          <w:rFonts w:ascii="Times New Roman" w:hAnsi="Times New Roman" w:cs="Times New Roman"/>
          <w:sz w:val="21"/>
          <w:szCs w:val="21"/>
        </w:rPr>
        <w:t xml:space="preserve">e established with </w:t>
      </w:r>
      <w:r w:rsidR="006D78A6">
        <w:rPr>
          <w:rFonts w:ascii="Times New Roman" w:hAnsi="Times New Roman" w:cs="Times New Roman"/>
          <w:sz w:val="21"/>
          <w:szCs w:val="21"/>
        </w:rPr>
        <w:t>Dr. Meany</w:t>
      </w:r>
      <w:r>
        <w:rPr>
          <w:rFonts w:ascii="Times New Roman" w:hAnsi="Times New Roman" w:cs="Times New Roman"/>
          <w:sz w:val="21"/>
          <w:szCs w:val="21"/>
        </w:rPr>
        <w:t>. However, fees are reevaluated annually and are typically ra</w:t>
      </w:r>
      <w:r w:rsidR="00FB6607">
        <w:rPr>
          <w:rFonts w:ascii="Times New Roman" w:hAnsi="Times New Roman" w:cs="Times New Roman"/>
          <w:sz w:val="21"/>
          <w:szCs w:val="21"/>
        </w:rPr>
        <w:t xml:space="preserve">ised in reasonable increments. Fees are required at the time service is rendered. There is </w:t>
      </w:r>
      <w:r w:rsidR="00627315">
        <w:rPr>
          <w:rFonts w:ascii="Times New Roman" w:hAnsi="Times New Roman" w:cs="Times New Roman"/>
          <w:sz w:val="21"/>
          <w:szCs w:val="21"/>
        </w:rPr>
        <w:t>a full</w:t>
      </w:r>
      <w:r w:rsidR="00FB6607">
        <w:rPr>
          <w:rFonts w:ascii="Times New Roman" w:hAnsi="Times New Roman" w:cs="Times New Roman"/>
          <w:sz w:val="21"/>
          <w:szCs w:val="21"/>
        </w:rPr>
        <w:t xml:space="preserve"> fee </w:t>
      </w:r>
      <w:r w:rsidR="00627315">
        <w:rPr>
          <w:rFonts w:ascii="Times New Roman" w:hAnsi="Times New Roman" w:cs="Times New Roman"/>
          <w:sz w:val="21"/>
          <w:szCs w:val="21"/>
        </w:rPr>
        <w:t xml:space="preserve">charge </w:t>
      </w:r>
      <w:r w:rsidR="00FB6607">
        <w:rPr>
          <w:rFonts w:ascii="Times New Roman" w:hAnsi="Times New Roman" w:cs="Times New Roman"/>
          <w:sz w:val="21"/>
          <w:szCs w:val="21"/>
        </w:rPr>
        <w:t>if appointments are not cancelled/rescheduled with 24 hour notice.</w:t>
      </w:r>
    </w:p>
    <w:p w14:paraId="633AD305" w14:textId="77777777" w:rsidR="00F412E7" w:rsidRDefault="00F412E7" w:rsidP="00390CBB">
      <w:pPr>
        <w:widowControl w:val="0"/>
        <w:autoSpaceDE w:val="0"/>
        <w:autoSpaceDN w:val="0"/>
        <w:adjustRightInd w:val="0"/>
        <w:jc w:val="both"/>
        <w:rPr>
          <w:rFonts w:ascii="Times New Roman" w:hAnsi="Times New Roman" w:cs="Times New Roman"/>
          <w:b/>
          <w:bCs/>
          <w:sz w:val="21"/>
          <w:szCs w:val="21"/>
        </w:rPr>
      </w:pPr>
    </w:p>
    <w:p w14:paraId="62BE5555" w14:textId="77777777" w:rsidR="00F412E7" w:rsidRDefault="00F412E7" w:rsidP="00390CBB">
      <w:pPr>
        <w:widowControl w:val="0"/>
        <w:autoSpaceDE w:val="0"/>
        <w:autoSpaceDN w:val="0"/>
        <w:adjustRightInd w:val="0"/>
        <w:jc w:val="both"/>
        <w:rPr>
          <w:rFonts w:ascii="Times New Roman" w:hAnsi="Times New Roman" w:cs="Times New Roman"/>
          <w:b/>
          <w:bCs/>
          <w:szCs w:val="21"/>
        </w:rPr>
      </w:pPr>
      <w:r w:rsidRPr="00EB071B">
        <w:rPr>
          <w:rFonts w:ascii="Times New Roman" w:hAnsi="Times New Roman" w:cs="Times New Roman"/>
          <w:b/>
          <w:bCs/>
          <w:szCs w:val="21"/>
        </w:rPr>
        <w:t>I have read the above agreement and office policies and general information carefully. I understand them and agree to comply with them:</w:t>
      </w:r>
    </w:p>
    <w:p w14:paraId="33C7BAA9" w14:textId="77777777" w:rsidR="00627315" w:rsidRDefault="00627315" w:rsidP="00390CBB">
      <w:pPr>
        <w:widowControl w:val="0"/>
        <w:autoSpaceDE w:val="0"/>
        <w:autoSpaceDN w:val="0"/>
        <w:adjustRightInd w:val="0"/>
        <w:jc w:val="both"/>
        <w:rPr>
          <w:rFonts w:ascii="Times New Roman" w:hAnsi="Times New Roman" w:cs="Times New Roman"/>
          <w:b/>
          <w:bCs/>
          <w:szCs w:val="21"/>
        </w:rPr>
      </w:pPr>
    </w:p>
    <w:p w14:paraId="1050B38C" w14:textId="77777777" w:rsidR="00627315" w:rsidRDefault="00627315" w:rsidP="00390CBB">
      <w:pPr>
        <w:widowControl w:val="0"/>
        <w:autoSpaceDE w:val="0"/>
        <w:autoSpaceDN w:val="0"/>
        <w:adjustRightInd w:val="0"/>
        <w:jc w:val="both"/>
        <w:rPr>
          <w:rFonts w:ascii="Times New Roman" w:hAnsi="Times New Roman" w:cs="Times New Roman"/>
          <w:b/>
          <w:bCs/>
          <w:szCs w:val="21"/>
        </w:rPr>
      </w:pPr>
    </w:p>
    <w:p w14:paraId="7328FE69" w14:textId="77777777" w:rsidR="00627315" w:rsidRPr="00EB071B" w:rsidRDefault="00627315" w:rsidP="00390CBB">
      <w:pPr>
        <w:widowControl w:val="0"/>
        <w:autoSpaceDE w:val="0"/>
        <w:autoSpaceDN w:val="0"/>
        <w:adjustRightInd w:val="0"/>
        <w:jc w:val="both"/>
        <w:rPr>
          <w:rFonts w:ascii="Times New Roman" w:hAnsi="Times New Roman" w:cs="Times New Roman"/>
          <w:b/>
          <w:bCs/>
          <w:szCs w:val="21"/>
        </w:rPr>
      </w:pPr>
    </w:p>
    <w:p w14:paraId="06B4F52A" w14:textId="672DF8D7" w:rsidR="00627315" w:rsidRDefault="00F412E7" w:rsidP="00390CBB">
      <w:pPr>
        <w:widowControl w:val="0"/>
        <w:autoSpaceDE w:val="0"/>
        <w:autoSpaceDN w:val="0"/>
        <w:adjustRightInd w:val="0"/>
        <w:spacing w:before="120"/>
        <w:rPr>
          <w:rFonts w:ascii="Times New Roman" w:hAnsi="Times New Roman" w:cs="Times New Roman"/>
          <w:sz w:val="21"/>
          <w:szCs w:val="21"/>
        </w:rPr>
      </w:pPr>
      <w:r>
        <w:rPr>
          <w:rFonts w:ascii="Times New Roman" w:hAnsi="Times New Roman" w:cs="Times New Roman"/>
          <w:sz w:val="21"/>
          <w:szCs w:val="21"/>
        </w:rPr>
        <w:t>______________________________/__________/________________________________</w:t>
      </w:r>
    </w:p>
    <w:p w14:paraId="3C33829B" w14:textId="77777777" w:rsidR="00F412E7" w:rsidRDefault="00F412E7" w:rsidP="00390CBB">
      <w:pPr>
        <w:widowControl w:val="0"/>
        <w:autoSpaceDE w:val="0"/>
        <w:autoSpaceDN w:val="0"/>
        <w:adjustRightInd w:val="0"/>
        <w:spacing w:before="120"/>
        <w:rPr>
          <w:rFonts w:ascii="Times New Roman" w:hAnsi="Times New Roman" w:cs="Times New Roman"/>
          <w:sz w:val="21"/>
          <w:szCs w:val="21"/>
        </w:rPr>
      </w:pPr>
      <w:r>
        <w:rPr>
          <w:rFonts w:ascii="Times New Roman" w:hAnsi="Times New Roman" w:cs="Times New Roman"/>
          <w:sz w:val="21"/>
          <w:szCs w:val="21"/>
        </w:rPr>
        <w:t>Client</w:t>
      </w:r>
      <w:r w:rsidR="00FB6607">
        <w:rPr>
          <w:rFonts w:ascii="Times New Roman" w:hAnsi="Times New Roman" w:cs="Times New Roman"/>
          <w:sz w:val="21"/>
          <w:szCs w:val="21"/>
        </w:rPr>
        <w:t>’s</w:t>
      </w:r>
      <w:r>
        <w:rPr>
          <w:rFonts w:ascii="Times New Roman" w:hAnsi="Times New Roman" w:cs="Times New Roman"/>
          <w:sz w:val="21"/>
          <w:szCs w:val="21"/>
        </w:rPr>
        <w:t xml:space="preserve"> name (print)</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Date</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 xml:space="preserve"> Signature</w:t>
      </w:r>
    </w:p>
    <w:p w14:paraId="3265479E" w14:textId="77777777" w:rsidR="00627315" w:rsidRDefault="00627315" w:rsidP="00390CBB">
      <w:pPr>
        <w:widowControl w:val="0"/>
        <w:autoSpaceDE w:val="0"/>
        <w:autoSpaceDN w:val="0"/>
        <w:adjustRightInd w:val="0"/>
        <w:spacing w:before="120"/>
        <w:rPr>
          <w:rFonts w:ascii="Times New Roman" w:hAnsi="Times New Roman" w:cs="Times New Roman"/>
          <w:sz w:val="21"/>
          <w:szCs w:val="21"/>
        </w:rPr>
      </w:pPr>
    </w:p>
    <w:p w14:paraId="7279553B" w14:textId="77777777" w:rsidR="00627315" w:rsidRDefault="00627315" w:rsidP="00390CBB">
      <w:pPr>
        <w:widowControl w:val="0"/>
        <w:autoSpaceDE w:val="0"/>
        <w:autoSpaceDN w:val="0"/>
        <w:adjustRightInd w:val="0"/>
        <w:spacing w:before="120"/>
        <w:rPr>
          <w:rFonts w:ascii="Times New Roman" w:hAnsi="Times New Roman" w:cs="Times New Roman"/>
          <w:sz w:val="21"/>
          <w:szCs w:val="21"/>
        </w:rPr>
      </w:pPr>
    </w:p>
    <w:p w14:paraId="69B02CDD" w14:textId="26B6158B" w:rsidR="00627315" w:rsidRDefault="00F412E7" w:rsidP="00390CBB">
      <w:pPr>
        <w:widowControl w:val="0"/>
        <w:autoSpaceDE w:val="0"/>
        <w:autoSpaceDN w:val="0"/>
        <w:adjustRightInd w:val="0"/>
        <w:spacing w:before="120"/>
        <w:rPr>
          <w:rFonts w:ascii="Times New Roman" w:hAnsi="Times New Roman" w:cs="Times New Roman"/>
          <w:sz w:val="21"/>
          <w:szCs w:val="21"/>
        </w:rPr>
      </w:pPr>
      <w:r>
        <w:rPr>
          <w:rFonts w:ascii="Times New Roman" w:hAnsi="Times New Roman" w:cs="Times New Roman"/>
          <w:sz w:val="21"/>
          <w:szCs w:val="21"/>
        </w:rPr>
        <w:t>______________________________/__________/________________________________</w:t>
      </w:r>
    </w:p>
    <w:p w14:paraId="1812E1B3" w14:textId="77777777" w:rsidR="00EB071B" w:rsidRPr="00FB6607" w:rsidRDefault="00F412E7" w:rsidP="00FB6607">
      <w:pPr>
        <w:widowControl w:val="0"/>
        <w:autoSpaceDE w:val="0"/>
        <w:autoSpaceDN w:val="0"/>
        <w:adjustRightInd w:val="0"/>
        <w:spacing w:before="120"/>
        <w:rPr>
          <w:rFonts w:ascii="Times New Roman" w:hAnsi="Times New Roman" w:cs="Times New Roman"/>
          <w:sz w:val="21"/>
          <w:szCs w:val="21"/>
        </w:rPr>
      </w:pPr>
      <w:r>
        <w:rPr>
          <w:rFonts w:ascii="Times New Roman" w:hAnsi="Times New Roman" w:cs="Times New Roman"/>
          <w:sz w:val="21"/>
          <w:szCs w:val="21"/>
        </w:rPr>
        <w:t>Client name</w:t>
      </w:r>
      <w:r w:rsidR="00570EB4">
        <w:rPr>
          <w:rFonts w:ascii="Times New Roman" w:hAnsi="Times New Roman" w:cs="Times New Roman"/>
          <w:sz w:val="21"/>
          <w:szCs w:val="21"/>
        </w:rPr>
        <w:t>/Parent name (print)</w:t>
      </w:r>
      <w:r w:rsidR="00570EB4">
        <w:rPr>
          <w:rFonts w:ascii="Times New Roman" w:hAnsi="Times New Roman" w:cs="Times New Roman"/>
          <w:sz w:val="21"/>
          <w:szCs w:val="21"/>
        </w:rPr>
        <w:tab/>
      </w:r>
      <w:r w:rsidR="00570EB4">
        <w:rPr>
          <w:rFonts w:ascii="Times New Roman" w:hAnsi="Times New Roman" w:cs="Times New Roman"/>
          <w:sz w:val="21"/>
          <w:szCs w:val="21"/>
        </w:rPr>
        <w:tab/>
      </w:r>
      <w:r>
        <w:rPr>
          <w:rFonts w:ascii="Times New Roman" w:hAnsi="Times New Roman" w:cs="Times New Roman"/>
          <w:sz w:val="21"/>
          <w:szCs w:val="21"/>
        </w:rPr>
        <w:t>Date</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 xml:space="preserve"> Signature</w:t>
      </w:r>
      <w:r>
        <w:rPr>
          <w:rFonts w:ascii="Times New Roman" w:hAnsi="Times New Roman" w:cs="Times New Roman"/>
          <w:sz w:val="21"/>
          <w:szCs w:val="21"/>
        </w:rPr>
        <w:tab/>
      </w:r>
    </w:p>
    <w:sectPr w:rsidR="00EB071B" w:rsidRPr="00FB6607" w:rsidSect="00C5004B">
      <w:headerReference w:type="default" r:id="rId9"/>
      <w:footerReference w:type="even" r:id="rId10"/>
      <w:footerReference w:type="default" r:id="rId11"/>
      <w:pgSz w:w="12240" w:h="15840"/>
      <w:pgMar w:top="936" w:right="1800" w:bottom="1440" w:left="72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331074" w14:textId="77777777" w:rsidR="006D78A6" w:rsidRDefault="006D78A6">
      <w:r>
        <w:separator/>
      </w:r>
    </w:p>
  </w:endnote>
  <w:endnote w:type="continuationSeparator" w:id="0">
    <w:p w14:paraId="6A0234E5" w14:textId="77777777" w:rsidR="006D78A6" w:rsidRDefault="006D7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Didot">
    <w:panose1 w:val="02000503000000020003"/>
    <w:charset w:val="00"/>
    <w:family w:val="auto"/>
    <w:pitch w:val="variable"/>
    <w:sig w:usb0="80000867" w:usb1="00000000" w:usb2="00000000" w:usb3="00000000" w:csb0="000001FB"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7B131" w14:textId="77777777" w:rsidR="006D78A6" w:rsidRDefault="006D78A6" w:rsidP="00FD0E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F56B75" w14:textId="77777777" w:rsidR="006D78A6" w:rsidRDefault="006D78A6" w:rsidP="00224A6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62BA1" w14:textId="77777777" w:rsidR="006D78A6" w:rsidRDefault="006D78A6" w:rsidP="00FD0E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5099">
      <w:rPr>
        <w:rStyle w:val="PageNumber"/>
        <w:noProof/>
      </w:rPr>
      <w:t>1</w:t>
    </w:r>
    <w:r>
      <w:rPr>
        <w:rStyle w:val="PageNumber"/>
      </w:rPr>
      <w:fldChar w:fldCharType="end"/>
    </w:r>
  </w:p>
  <w:p w14:paraId="3BC4A0E5" w14:textId="77777777" w:rsidR="006D78A6" w:rsidRDefault="006D78A6" w:rsidP="00224A6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CCF34" w14:textId="77777777" w:rsidR="006D78A6" w:rsidRDefault="006D78A6">
      <w:r>
        <w:separator/>
      </w:r>
    </w:p>
  </w:footnote>
  <w:footnote w:type="continuationSeparator" w:id="0">
    <w:p w14:paraId="70B64983" w14:textId="77777777" w:rsidR="006D78A6" w:rsidRDefault="006D78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A95CE" w14:textId="232F9EE8" w:rsidR="006D78A6" w:rsidRPr="00C07C63" w:rsidRDefault="006D78A6" w:rsidP="00C5004B">
    <w:pPr>
      <w:pStyle w:val="Header"/>
      <w:rPr>
        <w:rFonts w:ascii="Times New Roman" w:hAnsi="Times New Roman" w:cs="Times New Roman"/>
      </w:rPr>
    </w:pPr>
    <w:r w:rsidRPr="00C07C63">
      <w:rPr>
        <w:rFonts w:ascii="Times New Roman" w:hAnsi="Times New Roman" w:cs="Times New Roman"/>
        <w:noProof/>
        <w:lang w:eastAsia="en-US"/>
      </w:rPr>
      <w:drawing>
        <wp:inline distT="0" distB="0" distL="0" distR="0" wp14:anchorId="3DD7A52A" wp14:editId="66179CC0">
          <wp:extent cx="685800" cy="685800"/>
          <wp:effectExtent l="0" t="0" r="0" b="0"/>
          <wp:docPr id="3" name="Picture 3" descr="BOOTCAMP:Users:kpilarmeany:Desktop:silver ps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OTCAMP:Users:kpilarmeany:Desktop:silver psi.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902" cy="685902"/>
                  </a:xfrm>
                  <a:prstGeom prst="rect">
                    <a:avLst/>
                  </a:prstGeom>
                  <a:noFill/>
                  <a:ln>
                    <a:noFill/>
                  </a:ln>
                </pic:spPr>
              </pic:pic>
            </a:graphicData>
          </a:graphic>
        </wp:inline>
      </w:drawing>
    </w:r>
    <w:r w:rsidRPr="00C07C63">
      <w:rPr>
        <w:rFonts w:ascii="Times New Roman" w:hAnsi="Times New Roman" w:cs="Times New Roman"/>
      </w:rPr>
      <w:t xml:space="preserve"> </w:t>
    </w:r>
    <w:r w:rsidRPr="00C07C63">
      <w:rPr>
        <w:rFonts w:ascii="Times New Roman" w:hAnsi="Times New Roman" w:cs="Times New Roman"/>
        <w:sz w:val="36"/>
        <w:szCs w:val="36"/>
      </w:rPr>
      <w:t>Clovis Center for Psychological Assessment &amp; Therapy</w:t>
    </w:r>
  </w:p>
  <w:p w14:paraId="252A06A3" w14:textId="77777777" w:rsidR="006D78A6" w:rsidRPr="00C5004B" w:rsidRDefault="006D78A6" w:rsidP="00C500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2E7"/>
    <w:rsid w:val="00062C75"/>
    <w:rsid w:val="000F5F5B"/>
    <w:rsid w:val="00106A11"/>
    <w:rsid w:val="001A0AAE"/>
    <w:rsid w:val="001D5099"/>
    <w:rsid w:val="002235C1"/>
    <w:rsid w:val="00224A61"/>
    <w:rsid w:val="002B6DC2"/>
    <w:rsid w:val="00301591"/>
    <w:rsid w:val="0030738E"/>
    <w:rsid w:val="003353FC"/>
    <w:rsid w:val="003639A2"/>
    <w:rsid w:val="00390CBB"/>
    <w:rsid w:val="004864C6"/>
    <w:rsid w:val="004877DD"/>
    <w:rsid w:val="0050598E"/>
    <w:rsid w:val="00536DB0"/>
    <w:rsid w:val="005615AA"/>
    <w:rsid w:val="00570C47"/>
    <w:rsid w:val="00570EB4"/>
    <w:rsid w:val="005E1ECC"/>
    <w:rsid w:val="00627315"/>
    <w:rsid w:val="00632323"/>
    <w:rsid w:val="0066041E"/>
    <w:rsid w:val="006D3186"/>
    <w:rsid w:val="006D78A6"/>
    <w:rsid w:val="006E7C75"/>
    <w:rsid w:val="006F3DE6"/>
    <w:rsid w:val="007330B4"/>
    <w:rsid w:val="007A452E"/>
    <w:rsid w:val="007D6199"/>
    <w:rsid w:val="007F048B"/>
    <w:rsid w:val="00950750"/>
    <w:rsid w:val="00A66A0D"/>
    <w:rsid w:val="00AD3A5F"/>
    <w:rsid w:val="00AD3E34"/>
    <w:rsid w:val="00B7446A"/>
    <w:rsid w:val="00BE183D"/>
    <w:rsid w:val="00BE4493"/>
    <w:rsid w:val="00BF1931"/>
    <w:rsid w:val="00C07C63"/>
    <w:rsid w:val="00C14C79"/>
    <w:rsid w:val="00C5004B"/>
    <w:rsid w:val="00D20A6E"/>
    <w:rsid w:val="00D67EE2"/>
    <w:rsid w:val="00D67F28"/>
    <w:rsid w:val="00DB7589"/>
    <w:rsid w:val="00DD615F"/>
    <w:rsid w:val="00E22AF1"/>
    <w:rsid w:val="00E342B1"/>
    <w:rsid w:val="00E35567"/>
    <w:rsid w:val="00EB071B"/>
    <w:rsid w:val="00EB30C3"/>
    <w:rsid w:val="00F412E7"/>
    <w:rsid w:val="00F46E6C"/>
    <w:rsid w:val="00F64431"/>
    <w:rsid w:val="00F9757A"/>
    <w:rsid w:val="00FA6E03"/>
    <w:rsid w:val="00FB6607"/>
    <w:rsid w:val="00FD0E3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7B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342B1"/>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E342B1"/>
    <w:rPr>
      <w:rFonts w:ascii="Times New Roman" w:eastAsia="Times New Roman" w:hAnsi="Times New Roman" w:cs="Times New Roman"/>
      <w:b/>
      <w:bCs/>
    </w:rPr>
  </w:style>
  <w:style w:type="character" w:styleId="Hyperlink">
    <w:name w:val="Hyperlink"/>
    <w:basedOn w:val="DefaultParagraphFont"/>
    <w:rsid w:val="00E342B1"/>
    <w:rPr>
      <w:color w:val="0000FF" w:themeColor="hyperlink"/>
      <w:u w:val="single"/>
    </w:rPr>
  </w:style>
  <w:style w:type="character" w:styleId="FollowedHyperlink">
    <w:name w:val="FollowedHyperlink"/>
    <w:basedOn w:val="DefaultParagraphFont"/>
    <w:uiPriority w:val="99"/>
    <w:semiHidden/>
    <w:unhideWhenUsed/>
    <w:rsid w:val="007D6199"/>
    <w:rPr>
      <w:color w:val="800080" w:themeColor="followedHyperlink"/>
      <w:u w:val="single"/>
    </w:rPr>
  </w:style>
  <w:style w:type="paragraph" w:styleId="Header">
    <w:name w:val="header"/>
    <w:basedOn w:val="Normal"/>
    <w:link w:val="HeaderChar"/>
    <w:uiPriority w:val="99"/>
    <w:unhideWhenUsed/>
    <w:rsid w:val="00632323"/>
    <w:pPr>
      <w:tabs>
        <w:tab w:val="center" w:pos="4320"/>
        <w:tab w:val="right" w:pos="8640"/>
      </w:tabs>
    </w:pPr>
  </w:style>
  <w:style w:type="character" w:customStyle="1" w:styleId="HeaderChar">
    <w:name w:val="Header Char"/>
    <w:basedOn w:val="DefaultParagraphFont"/>
    <w:link w:val="Header"/>
    <w:uiPriority w:val="99"/>
    <w:rsid w:val="00632323"/>
  </w:style>
  <w:style w:type="paragraph" w:styleId="Footer">
    <w:name w:val="footer"/>
    <w:basedOn w:val="Normal"/>
    <w:link w:val="FooterChar"/>
    <w:uiPriority w:val="99"/>
    <w:unhideWhenUsed/>
    <w:rsid w:val="00632323"/>
    <w:pPr>
      <w:tabs>
        <w:tab w:val="center" w:pos="4320"/>
        <w:tab w:val="right" w:pos="8640"/>
      </w:tabs>
    </w:pPr>
  </w:style>
  <w:style w:type="character" w:customStyle="1" w:styleId="FooterChar">
    <w:name w:val="Footer Char"/>
    <w:basedOn w:val="DefaultParagraphFont"/>
    <w:link w:val="Footer"/>
    <w:uiPriority w:val="99"/>
    <w:rsid w:val="00632323"/>
  </w:style>
  <w:style w:type="character" w:styleId="PageNumber">
    <w:name w:val="page number"/>
    <w:basedOn w:val="DefaultParagraphFont"/>
    <w:uiPriority w:val="99"/>
    <w:semiHidden/>
    <w:unhideWhenUsed/>
    <w:rsid w:val="00224A61"/>
  </w:style>
  <w:style w:type="paragraph" w:styleId="BalloonText">
    <w:name w:val="Balloon Text"/>
    <w:basedOn w:val="Normal"/>
    <w:link w:val="BalloonTextChar"/>
    <w:uiPriority w:val="99"/>
    <w:semiHidden/>
    <w:unhideWhenUsed/>
    <w:rsid w:val="003639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9A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342B1"/>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E342B1"/>
    <w:rPr>
      <w:rFonts w:ascii="Times New Roman" w:eastAsia="Times New Roman" w:hAnsi="Times New Roman" w:cs="Times New Roman"/>
      <w:b/>
      <w:bCs/>
    </w:rPr>
  </w:style>
  <w:style w:type="character" w:styleId="Hyperlink">
    <w:name w:val="Hyperlink"/>
    <w:basedOn w:val="DefaultParagraphFont"/>
    <w:rsid w:val="00E342B1"/>
    <w:rPr>
      <w:color w:val="0000FF" w:themeColor="hyperlink"/>
      <w:u w:val="single"/>
    </w:rPr>
  </w:style>
  <w:style w:type="character" w:styleId="FollowedHyperlink">
    <w:name w:val="FollowedHyperlink"/>
    <w:basedOn w:val="DefaultParagraphFont"/>
    <w:uiPriority w:val="99"/>
    <w:semiHidden/>
    <w:unhideWhenUsed/>
    <w:rsid w:val="007D6199"/>
    <w:rPr>
      <w:color w:val="800080" w:themeColor="followedHyperlink"/>
      <w:u w:val="single"/>
    </w:rPr>
  </w:style>
  <w:style w:type="paragraph" w:styleId="Header">
    <w:name w:val="header"/>
    <w:basedOn w:val="Normal"/>
    <w:link w:val="HeaderChar"/>
    <w:uiPriority w:val="99"/>
    <w:unhideWhenUsed/>
    <w:rsid w:val="00632323"/>
    <w:pPr>
      <w:tabs>
        <w:tab w:val="center" w:pos="4320"/>
        <w:tab w:val="right" w:pos="8640"/>
      </w:tabs>
    </w:pPr>
  </w:style>
  <w:style w:type="character" w:customStyle="1" w:styleId="HeaderChar">
    <w:name w:val="Header Char"/>
    <w:basedOn w:val="DefaultParagraphFont"/>
    <w:link w:val="Header"/>
    <w:uiPriority w:val="99"/>
    <w:rsid w:val="00632323"/>
  </w:style>
  <w:style w:type="paragraph" w:styleId="Footer">
    <w:name w:val="footer"/>
    <w:basedOn w:val="Normal"/>
    <w:link w:val="FooterChar"/>
    <w:uiPriority w:val="99"/>
    <w:unhideWhenUsed/>
    <w:rsid w:val="00632323"/>
    <w:pPr>
      <w:tabs>
        <w:tab w:val="center" w:pos="4320"/>
        <w:tab w:val="right" w:pos="8640"/>
      </w:tabs>
    </w:pPr>
  </w:style>
  <w:style w:type="character" w:customStyle="1" w:styleId="FooterChar">
    <w:name w:val="Footer Char"/>
    <w:basedOn w:val="DefaultParagraphFont"/>
    <w:link w:val="Footer"/>
    <w:uiPriority w:val="99"/>
    <w:rsid w:val="00632323"/>
  </w:style>
  <w:style w:type="character" w:styleId="PageNumber">
    <w:name w:val="page number"/>
    <w:basedOn w:val="DefaultParagraphFont"/>
    <w:uiPriority w:val="99"/>
    <w:semiHidden/>
    <w:unhideWhenUsed/>
    <w:rsid w:val="00224A61"/>
  </w:style>
  <w:style w:type="paragraph" w:styleId="BalloonText">
    <w:name w:val="Balloon Text"/>
    <w:basedOn w:val="Normal"/>
    <w:link w:val="BalloonTextChar"/>
    <w:uiPriority w:val="99"/>
    <w:semiHidden/>
    <w:unhideWhenUsed/>
    <w:rsid w:val="003639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9A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9696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filizetti@gmail.com" TargetMode="Externa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3019</Words>
  <Characters>17210</Characters>
  <Application>Microsoft Macintosh Word</Application>
  <DocSecurity>0</DocSecurity>
  <Lines>143</Lines>
  <Paragraphs>40</Paragraphs>
  <ScaleCrop>false</ScaleCrop>
  <Company>Contractor</Company>
  <LinksUpToDate>false</LinksUpToDate>
  <CharactersWithSpaces>20189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dc:creator>
  <cp:keywords/>
  <cp:lastModifiedBy>K Pilar Meany</cp:lastModifiedBy>
  <cp:revision>3</cp:revision>
  <cp:lastPrinted>2019-09-20T03:37:00Z</cp:lastPrinted>
  <dcterms:created xsi:type="dcterms:W3CDTF">2019-10-08T04:41:00Z</dcterms:created>
  <dcterms:modified xsi:type="dcterms:W3CDTF">2019-10-08T04:43:00Z</dcterms:modified>
</cp:coreProperties>
</file>